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35D" w:rsidRPr="006C0D18" w:rsidRDefault="0064635D" w:rsidP="0064635D">
      <w:pPr>
        <w:rPr>
          <w:rFonts w:ascii="Times New Roman" w:eastAsiaTheme="majorEastAsia" w:hAnsi="Times New Roman" w:cs="Times New Roman"/>
          <w:caps/>
        </w:rPr>
      </w:pPr>
      <w:bookmarkStart w:id="0" w:name="_GoBack"/>
      <w:bookmarkEnd w:id="0"/>
      <w:r w:rsidRPr="00D77BE0">
        <w:rPr>
          <w:rFonts w:ascii="Times New Roman" w:hAnsi="Times New Roman" w:cs="Times New Roman"/>
          <w:b/>
          <w:sz w:val="24"/>
        </w:rPr>
        <w:t>INDEX OF ABBREVIATIONS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0"/>
        <w:gridCol w:w="7346"/>
      </w:tblGrid>
      <w:tr w:rsidR="0064635D" w:rsidTr="003A3EE7">
        <w:tc>
          <w:tcPr>
            <w:tcW w:w="2230" w:type="dxa"/>
          </w:tcPr>
          <w:p w:rsidR="0064635D" w:rsidRDefault="0064635D" w:rsidP="003A3EE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UPR</w:t>
            </w:r>
          </w:p>
        </w:tc>
        <w:tc>
          <w:tcPr>
            <w:tcW w:w="7346" w:type="dxa"/>
          </w:tcPr>
          <w:p w:rsidR="0064635D" w:rsidRPr="00F453E4" w:rsidRDefault="0064635D" w:rsidP="003A3EE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F453E4">
              <w:rPr>
                <w:rFonts w:ascii="Times New Roman" w:hAnsi="Times New Roman" w:cs="Times New Roman"/>
                <w:sz w:val="24"/>
              </w:rPr>
              <w:t>Universal Periodic Review</w:t>
            </w:r>
          </w:p>
        </w:tc>
      </w:tr>
      <w:tr w:rsidR="0064635D" w:rsidTr="003A3EE7">
        <w:tc>
          <w:tcPr>
            <w:tcW w:w="2230" w:type="dxa"/>
          </w:tcPr>
          <w:p w:rsidR="0064635D" w:rsidRDefault="0064635D" w:rsidP="003A3EE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JBC</w:t>
            </w:r>
          </w:p>
        </w:tc>
        <w:tc>
          <w:tcPr>
            <w:tcW w:w="7346" w:type="dxa"/>
          </w:tcPr>
          <w:p w:rsidR="0064635D" w:rsidRPr="00F453E4" w:rsidRDefault="0064635D" w:rsidP="003A3EE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Department of </w:t>
            </w:r>
            <w:r w:rsidRPr="00F453E4">
              <w:rPr>
                <w:rFonts w:ascii="Times New Roman" w:hAnsi="Times New Roman" w:cs="Times New Roman"/>
                <w:sz w:val="24"/>
              </w:rPr>
              <w:t>Justice and Border Control</w:t>
            </w:r>
          </w:p>
        </w:tc>
      </w:tr>
      <w:tr w:rsidR="0064635D" w:rsidTr="003A3EE7">
        <w:tc>
          <w:tcPr>
            <w:tcW w:w="2230" w:type="dxa"/>
          </w:tcPr>
          <w:p w:rsidR="0064635D" w:rsidRDefault="0064635D" w:rsidP="003A3EE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DFAT</w:t>
            </w:r>
          </w:p>
        </w:tc>
        <w:tc>
          <w:tcPr>
            <w:tcW w:w="7346" w:type="dxa"/>
          </w:tcPr>
          <w:p w:rsidR="0064635D" w:rsidRPr="00F453E4" w:rsidRDefault="0064635D" w:rsidP="003A3EE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F453E4">
              <w:rPr>
                <w:rFonts w:ascii="Times New Roman" w:hAnsi="Times New Roman" w:cs="Times New Roman"/>
                <w:sz w:val="24"/>
              </w:rPr>
              <w:t>Department of Foreign Affairs and Trade</w:t>
            </w:r>
          </w:p>
        </w:tc>
      </w:tr>
      <w:tr w:rsidR="0064635D" w:rsidTr="003A3EE7">
        <w:tc>
          <w:tcPr>
            <w:tcW w:w="2230" w:type="dxa"/>
          </w:tcPr>
          <w:p w:rsidR="0064635D" w:rsidRDefault="0064635D" w:rsidP="003A3EE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WGT</w:t>
            </w:r>
          </w:p>
        </w:tc>
        <w:tc>
          <w:tcPr>
            <w:tcW w:w="7346" w:type="dxa"/>
          </w:tcPr>
          <w:p w:rsidR="0064635D" w:rsidRPr="00F453E4" w:rsidRDefault="0064635D" w:rsidP="003A3EE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F453E4">
              <w:rPr>
                <w:rFonts w:ascii="Times New Roman" w:hAnsi="Times New Roman" w:cs="Times New Roman"/>
                <w:sz w:val="24"/>
              </w:rPr>
              <w:t>Working Group on Treaties</w:t>
            </w:r>
          </w:p>
        </w:tc>
      </w:tr>
      <w:tr w:rsidR="0064635D" w:rsidTr="003A3EE7">
        <w:tc>
          <w:tcPr>
            <w:tcW w:w="2230" w:type="dxa"/>
          </w:tcPr>
          <w:p w:rsidR="0064635D" w:rsidRDefault="0064635D" w:rsidP="003A3EE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SFAT</w:t>
            </w:r>
          </w:p>
        </w:tc>
        <w:tc>
          <w:tcPr>
            <w:tcW w:w="7346" w:type="dxa"/>
          </w:tcPr>
          <w:p w:rsidR="0064635D" w:rsidRPr="00F453E4" w:rsidRDefault="0064635D" w:rsidP="003A3EE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F453E4">
              <w:rPr>
                <w:rFonts w:ascii="Times New Roman" w:hAnsi="Times New Roman" w:cs="Times New Roman"/>
                <w:sz w:val="24"/>
              </w:rPr>
              <w:t>Secretary Foreign Affairs and Trade</w:t>
            </w:r>
          </w:p>
        </w:tc>
      </w:tr>
      <w:tr w:rsidR="0064635D" w:rsidTr="003A3EE7">
        <w:tc>
          <w:tcPr>
            <w:tcW w:w="2230" w:type="dxa"/>
          </w:tcPr>
          <w:p w:rsidR="0064635D" w:rsidRDefault="0064635D" w:rsidP="003A3EE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UPR RIP</w:t>
            </w:r>
          </w:p>
        </w:tc>
        <w:tc>
          <w:tcPr>
            <w:tcW w:w="7346" w:type="dxa"/>
          </w:tcPr>
          <w:p w:rsidR="0064635D" w:rsidRPr="00F453E4" w:rsidRDefault="0064635D" w:rsidP="003A3EE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F453E4">
              <w:rPr>
                <w:rFonts w:ascii="Times New Roman" w:hAnsi="Times New Roman" w:cs="Times New Roman"/>
                <w:sz w:val="24"/>
              </w:rPr>
              <w:t>Universal Periodic Review Recommendation Implementation Plan</w:t>
            </w:r>
          </w:p>
        </w:tc>
      </w:tr>
      <w:tr w:rsidR="0064635D" w:rsidTr="003A3EE7">
        <w:tc>
          <w:tcPr>
            <w:tcW w:w="2230" w:type="dxa"/>
          </w:tcPr>
          <w:p w:rsidR="0064635D" w:rsidRDefault="0064635D" w:rsidP="003A3EE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CRC</w:t>
            </w:r>
          </w:p>
        </w:tc>
        <w:tc>
          <w:tcPr>
            <w:tcW w:w="7346" w:type="dxa"/>
          </w:tcPr>
          <w:p w:rsidR="0064635D" w:rsidRPr="00F453E4" w:rsidRDefault="0064635D" w:rsidP="003A3EE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F453E4">
              <w:rPr>
                <w:rFonts w:ascii="Times New Roman" w:hAnsi="Times New Roman" w:cs="Times New Roman"/>
                <w:sz w:val="24"/>
              </w:rPr>
              <w:t xml:space="preserve">Convention on the Right of the Child </w:t>
            </w:r>
          </w:p>
        </w:tc>
      </w:tr>
      <w:tr w:rsidR="0064635D" w:rsidTr="003A3EE7">
        <w:tc>
          <w:tcPr>
            <w:tcW w:w="2230" w:type="dxa"/>
          </w:tcPr>
          <w:p w:rsidR="0064635D" w:rsidRDefault="0064635D" w:rsidP="003A3EE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UN CRCC</w:t>
            </w:r>
          </w:p>
        </w:tc>
        <w:tc>
          <w:tcPr>
            <w:tcW w:w="7346" w:type="dxa"/>
          </w:tcPr>
          <w:p w:rsidR="0064635D" w:rsidRPr="00F453E4" w:rsidRDefault="0064635D" w:rsidP="003A3EE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F453E4">
              <w:rPr>
                <w:rFonts w:ascii="Times New Roman" w:hAnsi="Times New Roman" w:cs="Times New Roman"/>
                <w:sz w:val="24"/>
              </w:rPr>
              <w:t>United Nation Convention on the Right of the Child Committee</w:t>
            </w:r>
          </w:p>
        </w:tc>
      </w:tr>
      <w:tr w:rsidR="0064635D" w:rsidTr="003A3EE7">
        <w:tc>
          <w:tcPr>
            <w:tcW w:w="2230" w:type="dxa"/>
          </w:tcPr>
          <w:p w:rsidR="0064635D" w:rsidRDefault="0064635D" w:rsidP="003A3EE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CEDAW</w:t>
            </w:r>
          </w:p>
        </w:tc>
        <w:tc>
          <w:tcPr>
            <w:tcW w:w="7346" w:type="dxa"/>
          </w:tcPr>
          <w:p w:rsidR="0064635D" w:rsidRPr="00F453E4" w:rsidRDefault="0064635D" w:rsidP="003A3EE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Convention on the Elimination of all forms of Discrimination Against Women</w:t>
            </w:r>
          </w:p>
        </w:tc>
      </w:tr>
      <w:tr w:rsidR="0064635D" w:rsidTr="003A3EE7">
        <w:tc>
          <w:tcPr>
            <w:tcW w:w="2230" w:type="dxa"/>
          </w:tcPr>
          <w:p w:rsidR="0064635D" w:rsidRDefault="0064635D" w:rsidP="003A3EE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UNCCEDAW</w:t>
            </w:r>
          </w:p>
        </w:tc>
        <w:tc>
          <w:tcPr>
            <w:tcW w:w="7346" w:type="dxa"/>
          </w:tcPr>
          <w:p w:rsidR="0064635D" w:rsidRPr="00F453E4" w:rsidRDefault="0064635D" w:rsidP="003A3EE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United Nations Convention on the Elimination of all forms of Discrimination Against Women</w:t>
            </w:r>
          </w:p>
        </w:tc>
      </w:tr>
      <w:tr w:rsidR="0064635D" w:rsidTr="003A3EE7">
        <w:tc>
          <w:tcPr>
            <w:tcW w:w="2230" w:type="dxa"/>
          </w:tcPr>
          <w:p w:rsidR="0064635D" w:rsidRDefault="0064635D" w:rsidP="003A3EE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NPAW</w:t>
            </w:r>
          </w:p>
        </w:tc>
        <w:tc>
          <w:tcPr>
            <w:tcW w:w="7346" w:type="dxa"/>
          </w:tcPr>
          <w:p w:rsidR="0064635D" w:rsidRPr="00F453E4" w:rsidRDefault="0064635D" w:rsidP="003A3EE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National Plan of Action for Women</w:t>
            </w:r>
          </w:p>
        </w:tc>
      </w:tr>
      <w:tr w:rsidR="0064635D" w:rsidTr="003A3EE7">
        <w:tc>
          <w:tcPr>
            <w:tcW w:w="2230" w:type="dxa"/>
          </w:tcPr>
          <w:p w:rsidR="0064635D" w:rsidRDefault="0064635D" w:rsidP="003A3EE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NNWS</w:t>
            </w:r>
          </w:p>
        </w:tc>
        <w:tc>
          <w:tcPr>
            <w:tcW w:w="7346" w:type="dxa"/>
          </w:tcPr>
          <w:p w:rsidR="0064635D" w:rsidRPr="00F453E4" w:rsidRDefault="0064635D" w:rsidP="003A3EE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Nauru National Women’s Summit</w:t>
            </w:r>
          </w:p>
        </w:tc>
      </w:tr>
      <w:tr w:rsidR="0064635D" w:rsidTr="003A3EE7">
        <w:tc>
          <w:tcPr>
            <w:tcW w:w="2230" w:type="dxa"/>
          </w:tcPr>
          <w:p w:rsidR="0064635D" w:rsidRDefault="0064635D" w:rsidP="003A3EE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CEDAW RIP</w:t>
            </w:r>
          </w:p>
        </w:tc>
        <w:tc>
          <w:tcPr>
            <w:tcW w:w="7346" w:type="dxa"/>
          </w:tcPr>
          <w:p w:rsidR="0064635D" w:rsidRPr="00F453E4" w:rsidRDefault="0064635D" w:rsidP="003A3EE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Convention on the Elimination of all forms of Discrimination Against Women Recommendation Implementation Plan</w:t>
            </w:r>
          </w:p>
        </w:tc>
      </w:tr>
      <w:tr w:rsidR="0064635D" w:rsidTr="003A3EE7">
        <w:tc>
          <w:tcPr>
            <w:tcW w:w="2230" w:type="dxa"/>
          </w:tcPr>
          <w:p w:rsidR="0064635D" w:rsidRDefault="0064635D" w:rsidP="003A3EE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CRCRIP</w:t>
            </w:r>
          </w:p>
        </w:tc>
        <w:tc>
          <w:tcPr>
            <w:tcW w:w="7346" w:type="dxa"/>
          </w:tcPr>
          <w:p w:rsidR="0064635D" w:rsidRPr="00F453E4" w:rsidRDefault="0064635D" w:rsidP="003A3EE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Convention on the Rights of the Child Recommendation Implementation Plan</w:t>
            </w:r>
          </w:p>
        </w:tc>
      </w:tr>
      <w:tr w:rsidR="0064635D" w:rsidTr="003A3EE7">
        <w:tc>
          <w:tcPr>
            <w:tcW w:w="2230" w:type="dxa"/>
          </w:tcPr>
          <w:p w:rsidR="0064635D" w:rsidRDefault="0064635D" w:rsidP="003A3EE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SPC</w:t>
            </w:r>
          </w:p>
        </w:tc>
        <w:tc>
          <w:tcPr>
            <w:tcW w:w="7346" w:type="dxa"/>
          </w:tcPr>
          <w:p w:rsidR="0064635D" w:rsidRPr="00F453E4" w:rsidRDefault="0064635D" w:rsidP="003A3EE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Pacific Community</w:t>
            </w:r>
          </w:p>
        </w:tc>
      </w:tr>
      <w:tr w:rsidR="0064635D" w:rsidTr="003A3EE7">
        <w:tc>
          <w:tcPr>
            <w:tcW w:w="2230" w:type="dxa"/>
          </w:tcPr>
          <w:p w:rsidR="0064635D" w:rsidRDefault="0064635D" w:rsidP="003A3EE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NSDS</w:t>
            </w:r>
          </w:p>
        </w:tc>
        <w:tc>
          <w:tcPr>
            <w:tcW w:w="7346" w:type="dxa"/>
          </w:tcPr>
          <w:p w:rsidR="0064635D" w:rsidRPr="00F453E4" w:rsidRDefault="0064635D" w:rsidP="003A3EE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Nauru Strategy for the Development of Statistics</w:t>
            </w:r>
          </w:p>
        </w:tc>
      </w:tr>
      <w:tr w:rsidR="0064635D" w:rsidTr="003A3EE7">
        <w:tc>
          <w:tcPr>
            <w:tcW w:w="2230" w:type="dxa"/>
          </w:tcPr>
          <w:p w:rsidR="0064635D" w:rsidRDefault="0064635D" w:rsidP="003A3EE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CPWA</w:t>
            </w:r>
          </w:p>
        </w:tc>
        <w:tc>
          <w:tcPr>
            <w:tcW w:w="7346" w:type="dxa"/>
          </w:tcPr>
          <w:p w:rsidR="0064635D" w:rsidRPr="00F453E4" w:rsidRDefault="0064635D" w:rsidP="003A3EE7">
            <w:pPr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F453E4">
              <w:rPr>
                <w:rFonts w:ascii="Times New Roman" w:hAnsi="Times New Roman" w:cs="Times New Roman"/>
                <w:i/>
                <w:sz w:val="24"/>
              </w:rPr>
              <w:t>Child Protection and Welfare Act 2016</w:t>
            </w:r>
          </w:p>
        </w:tc>
      </w:tr>
      <w:tr w:rsidR="0064635D" w:rsidTr="003A3EE7">
        <w:tc>
          <w:tcPr>
            <w:tcW w:w="2230" w:type="dxa"/>
          </w:tcPr>
          <w:p w:rsidR="0064635D" w:rsidRDefault="0064635D" w:rsidP="003A3EE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CPS</w:t>
            </w:r>
          </w:p>
        </w:tc>
        <w:tc>
          <w:tcPr>
            <w:tcW w:w="7346" w:type="dxa"/>
          </w:tcPr>
          <w:p w:rsidR="0064635D" w:rsidRPr="00F453E4" w:rsidRDefault="0064635D" w:rsidP="003A3EE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F453E4">
              <w:rPr>
                <w:rFonts w:ascii="Times New Roman" w:hAnsi="Times New Roman" w:cs="Times New Roman"/>
                <w:sz w:val="24"/>
              </w:rPr>
              <w:t>Child Protection Services</w:t>
            </w:r>
          </w:p>
        </w:tc>
      </w:tr>
      <w:tr w:rsidR="0064635D" w:rsidTr="003A3EE7">
        <w:tc>
          <w:tcPr>
            <w:tcW w:w="2230" w:type="dxa"/>
          </w:tcPr>
          <w:p w:rsidR="0064635D" w:rsidRDefault="0064635D" w:rsidP="003A3EE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UNICEF</w:t>
            </w:r>
          </w:p>
        </w:tc>
        <w:tc>
          <w:tcPr>
            <w:tcW w:w="7346" w:type="dxa"/>
          </w:tcPr>
          <w:p w:rsidR="0064635D" w:rsidRPr="00F453E4" w:rsidRDefault="0064635D" w:rsidP="003A3EE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United Nations International Children’s Fund</w:t>
            </w:r>
          </w:p>
        </w:tc>
      </w:tr>
      <w:tr w:rsidR="0064635D" w:rsidTr="003A3EE7">
        <w:tc>
          <w:tcPr>
            <w:tcW w:w="2230" w:type="dxa"/>
          </w:tcPr>
          <w:p w:rsidR="0064635D" w:rsidRDefault="0064635D" w:rsidP="003A3EE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DVU</w:t>
            </w:r>
          </w:p>
        </w:tc>
        <w:tc>
          <w:tcPr>
            <w:tcW w:w="7346" w:type="dxa"/>
          </w:tcPr>
          <w:p w:rsidR="0064635D" w:rsidRPr="00F453E4" w:rsidRDefault="0064635D" w:rsidP="003A3EE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Nauru Police Force Domestic Violence Unit</w:t>
            </w:r>
          </w:p>
        </w:tc>
      </w:tr>
      <w:tr w:rsidR="0064635D" w:rsidTr="003A3EE7">
        <w:tc>
          <w:tcPr>
            <w:tcW w:w="2230" w:type="dxa"/>
          </w:tcPr>
          <w:p w:rsidR="0064635D" w:rsidRDefault="0064635D" w:rsidP="003A3EE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DVFPA</w:t>
            </w:r>
          </w:p>
        </w:tc>
        <w:tc>
          <w:tcPr>
            <w:tcW w:w="7346" w:type="dxa"/>
          </w:tcPr>
          <w:p w:rsidR="0064635D" w:rsidRPr="00F453E4" w:rsidRDefault="0064635D" w:rsidP="003A3EE7">
            <w:pPr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F453E4">
              <w:rPr>
                <w:rFonts w:ascii="Times New Roman" w:hAnsi="Times New Roman" w:cs="Times New Roman"/>
                <w:i/>
                <w:sz w:val="24"/>
              </w:rPr>
              <w:t>Domestic Violence and Family Protection Act 2017</w:t>
            </w:r>
          </w:p>
        </w:tc>
      </w:tr>
      <w:tr w:rsidR="0064635D" w:rsidTr="003A3EE7">
        <w:tc>
          <w:tcPr>
            <w:tcW w:w="2230" w:type="dxa"/>
          </w:tcPr>
          <w:p w:rsidR="0064635D" w:rsidRDefault="0064635D" w:rsidP="003A3EE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NPF</w:t>
            </w:r>
          </w:p>
        </w:tc>
        <w:tc>
          <w:tcPr>
            <w:tcW w:w="7346" w:type="dxa"/>
          </w:tcPr>
          <w:p w:rsidR="0064635D" w:rsidRPr="00F453E4" w:rsidRDefault="0064635D" w:rsidP="003A3EE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Nauru Police Force</w:t>
            </w:r>
          </w:p>
        </w:tc>
      </w:tr>
      <w:tr w:rsidR="0064635D" w:rsidTr="003A3EE7">
        <w:tc>
          <w:tcPr>
            <w:tcW w:w="2230" w:type="dxa"/>
          </w:tcPr>
          <w:p w:rsidR="0064635D" w:rsidRDefault="0064635D" w:rsidP="003A3EE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AUD</w:t>
            </w:r>
          </w:p>
        </w:tc>
        <w:tc>
          <w:tcPr>
            <w:tcW w:w="7346" w:type="dxa"/>
          </w:tcPr>
          <w:p w:rsidR="0064635D" w:rsidRPr="00F453E4" w:rsidRDefault="0064635D" w:rsidP="003A3EE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Australian Dollars</w:t>
            </w:r>
          </w:p>
        </w:tc>
      </w:tr>
      <w:tr w:rsidR="0064635D" w:rsidTr="003A3EE7">
        <w:tc>
          <w:tcPr>
            <w:tcW w:w="2230" w:type="dxa"/>
          </w:tcPr>
          <w:p w:rsidR="0064635D" w:rsidRDefault="0064635D" w:rsidP="003A3EE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NLS</w:t>
            </w:r>
          </w:p>
        </w:tc>
        <w:tc>
          <w:tcPr>
            <w:tcW w:w="7346" w:type="dxa"/>
          </w:tcPr>
          <w:p w:rsidR="0064635D" w:rsidRPr="00F453E4" w:rsidRDefault="0064635D" w:rsidP="003A3EE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Nauru Law Society</w:t>
            </w:r>
          </w:p>
        </w:tc>
      </w:tr>
      <w:tr w:rsidR="0064635D" w:rsidTr="003A3EE7">
        <w:tc>
          <w:tcPr>
            <w:tcW w:w="2230" w:type="dxa"/>
          </w:tcPr>
          <w:p w:rsidR="0064635D" w:rsidRDefault="0064635D" w:rsidP="003A3EE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VSS</w:t>
            </w:r>
          </w:p>
        </w:tc>
        <w:tc>
          <w:tcPr>
            <w:tcW w:w="7346" w:type="dxa"/>
          </w:tcPr>
          <w:p w:rsidR="0064635D" w:rsidRPr="00F453E4" w:rsidRDefault="0064635D" w:rsidP="003A3EE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Victim Support Services</w:t>
            </w:r>
          </w:p>
        </w:tc>
      </w:tr>
      <w:tr w:rsidR="0064635D" w:rsidTr="003A3EE7">
        <w:tc>
          <w:tcPr>
            <w:tcW w:w="2230" w:type="dxa"/>
          </w:tcPr>
          <w:p w:rsidR="0064635D" w:rsidRDefault="0064635D" w:rsidP="003A3EE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EVAWC</w:t>
            </w:r>
          </w:p>
        </w:tc>
        <w:tc>
          <w:tcPr>
            <w:tcW w:w="7346" w:type="dxa"/>
          </w:tcPr>
          <w:p w:rsidR="0064635D" w:rsidRPr="00F453E4" w:rsidRDefault="0064635D" w:rsidP="003A3EE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Eliminating Violence Against Women and Children</w:t>
            </w:r>
          </w:p>
        </w:tc>
      </w:tr>
      <w:tr w:rsidR="0064635D" w:rsidTr="003A3EE7">
        <w:tc>
          <w:tcPr>
            <w:tcW w:w="2230" w:type="dxa"/>
          </w:tcPr>
          <w:p w:rsidR="0064635D" w:rsidRDefault="0064635D" w:rsidP="003A3EE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RPC</w:t>
            </w:r>
          </w:p>
        </w:tc>
        <w:tc>
          <w:tcPr>
            <w:tcW w:w="7346" w:type="dxa"/>
          </w:tcPr>
          <w:p w:rsidR="0064635D" w:rsidRPr="00F453E4" w:rsidRDefault="0064635D" w:rsidP="003A3EE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Regional Processing C</w:t>
            </w:r>
            <w:r w:rsidRPr="00F453E4">
              <w:rPr>
                <w:rFonts w:ascii="Times New Roman" w:hAnsi="Times New Roman" w:cs="Times New Roman"/>
                <w:sz w:val="24"/>
              </w:rPr>
              <w:t>entre</w:t>
            </w:r>
          </w:p>
        </w:tc>
      </w:tr>
      <w:tr w:rsidR="0064635D" w:rsidTr="003A3EE7">
        <w:tc>
          <w:tcPr>
            <w:tcW w:w="2230" w:type="dxa"/>
          </w:tcPr>
          <w:p w:rsidR="0064635D" w:rsidRDefault="0064635D" w:rsidP="003A3EE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RON Hospital</w:t>
            </w:r>
          </w:p>
        </w:tc>
        <w:tc>
          <w:tcPr>
            <w:tcW w:w="7346" w:type="dxa"/>
          </w:tcPr>
          <w:p w:rsidR="0064635D" w:rsidRPr="00F453E4" w:rsidRDefault="0064635D" w:rsidP="003A3EE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Republic of Nauru H</w:t>
            </w:r>
            <w:r w:rsidRPr="00F453E4">
              <w:rPr>
                <w:rFonts w:ascii="Times New Roman" w:hAnsi="Times New Roman" w:cs="Times New Roman"/>
                <w:sz w:val="24"/>
              </w:rPr>
              <w:t>ospital</w:t>
            </w:r>
          </w:p>
        </w:tc>
      </w:tr>
      <w:tr w:rsidR="0064635D" w:rsidTr="003A3EE7">
        <w:tc>
          <w:tcPr>
            <w:tcW w:w="2230" w:type="dxa"/>
          </w:tcPr>
          <w:p w:rsidR="0064635D" w:rsidRDefault="0064635D" w:rsidP="003A3EE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OMR</w:t>
            </w:r>
          </w:p>
        </w:tc>
        <w:tc>
          <w:tcPr>
            <w:tcW w:w="7346" w:type="dxa"/>
          </w:tcPr>
          <w:p w:rsidR="0064635D" w:rsidRPr="00F453E4" w:rsidRDefault="0064635D" w:rsidP="003A3EE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Overseas Medical Referral</w:t>
            </w:r>
          </w:p>
        </w:tc>
      </w:tr>
      <w:tr w:rsidR="0064635D" w:rsidTr="003A3EE7">
        <w:tc>
          <w:tcPr>
            <w:tcW w:w="2230" w:type="dxa"/>
          </w:tcPr>
          <w:p w:rsidR="0064635D" w:rsidRDefault="0064635D" w:rsidP="003A3EE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ABF</w:t>
            </w:r>
          </w:p>
        </w:tc>
        <w:tc>
          <w:tcPr>
            <w:tcW w:w="7346" w:type="dxa"/>
          </w:tcPr>
          <w:p w:rsidR="0064635D" w:rsidRPr="00F453E4" w:rsidRDefault="0064635D" w:rsidP="003A3EE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Australia Border F</w:t>
            </w:r>
            <w:r w:rsidRPr="00F453E4">
              <w:rPr>
                <w:rFonts w:ascii="Times New Roman" w:hAnsi="Times New Roman" w:cs="Times New Roman"/>
                <w:sz w:val="24"/>
              </w:rPr>
              <w:t>orce</w:t>
            </w:r>
          </w:p>
        </w:tc>
      </w:tr>
      <w:tr w:rsidR="0064635D" w:rsidTr="003A3EE7">
        <w:tc>
          <w:tcPr>
            <w:tcW w:w="2230" w:type="dxa"/>
          </w:tcPr>
          <w:p w:rsidR="0064635D" w:rsidRDefault="0064635D" w:rsidP="003A3EE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AVR</w:t>
            </w:r>
          </w:p>
        </w:tc>
        <w:tc>
          <w:tcPr>
            <w:tcW w:w="7346" w:type="dxa"/>
          </w:tcPr>
          <w:p w:rsidR="0064635D" w:rsidRPr="00F453E4" w:rsidRDefault="0064635D" w:rsidP="003A3EE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Assisted Voluntary Return</w:t>
            </w:r>
          </w:p>
        </w:tc>
      </w:tr>
      <w:tr w:rsidR="0064635D" w:rsidTr="003A3EE7">
        <w:tc>
          <w:tcPr>
            <w:tcW w:w="2230" w:type="dxa"/>
          </w:tcPr>
          <w:p w:rsidR="0064635D" w:rsidRDefault="0064635D" w:rsidP="003A3EE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IMO</w:t>
            </w:r>
          </w:p>
        </w:tc>
        <w:tc>
          <w:tcPr>
            <w:tcW w:w="7346" w:type="dxa"/>
          </w:tcPr>
          <w:p w:rsidR="0064635D" w:rsidRPr="00F453E4" w:rsidRDefault="0064635D" w:rsidP="003A3EE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International Migration Organisation</w:t>
            </w:r>
          </w:p>
        </w:tc>
      </w:tr>
      <w:tr w:rsidR="0064635D" w:rsidTr="003A3EE7">
        <w:tc>
          <w:tcPr>
            <w:tcW w:w="2230" w:type="dxa"/>
          </w:tcPr>
          <w:p w:rsidR="0064635D" w:rsidRDefault="0064635D" w:rsidP="003A3EE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DMA</w:t>
            </w:r>
          </w:p>
        </w:tc>
        <w:tc>
          <w:tcPr>
            <w:tcW w:w="7346" w:type="dxa"/>
          </w:tcPr>
          <w:p w:rsidR="0064635D" w:rsidRPr="00F453E4" w:rsidRDefault="0064635D" w:rsidP="003A3EE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Department of Multicultural Affairs</w:t>
            </w:r>
          </w:p>
        </w:tc>
      </w:tr>
      <w:tr w:rsidR="0064635D" w:rsidTr="003A3EE7">
        <w:tc>
          <w:tcPr>
            <w:tcW w:w="2230" w:type="dxa"/>
          </w:tcPr>
          <w:p w:rsidR="0064635D" w:rsidRDefault="0064635D" w:rsidP="003A3EE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CRPD</w:t>
            </w:r>
          </w:p>
        </w:tc>
        <w:tc>
          <w:tcPr>
            <w:tcW w:w="7346" w:type="dxa"/>
          </w:tcPr>
          <w:p w:rsidR="0064635D" w:rsidRPr="00F453E4" w:rsidRDefault="0064635D" w:rsidP="003A3EE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Convention on the Rights of Persons with Disability</w:t>
            </w:r>
          </w:p>
        </w:tc>
      </w:tr>
      <w:tr w:rsidR="0064635D" w:rsidTr="003A3EE7">
        <w:tc>
          <w:tcPr>
            <w:tcW w:w="2230" w:type="dxa"/>
          </w:tcPr>
          <w:p w:rsidR="0064635D" w:rsidRDefault="0064635D" w:rsidP="003A3EE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AFL</w:t>
            </w:r>
          </w:p>
        </w:tc>
        <w:tc>
          <w:tcPr>
            <w:tcW w:w="7346" w:type="dxa"/>
          </w:tcPr>
          <w:p w:rsidR="0064635D" w:rsidRPr="00F453E4" w:rsidRDefault="0064635D" w:rsidP="003A3EE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Australian Football L</w:t>
            </w:r>
            <w:r w:rsidRPr="00F453E4">
              <w:rPr>
                <w:rFonts w:ascii="Times New Roman" w:hAnsi="Times New Roman" w:cs="Times New Roman"/>
                <w:sz w:val="24"/>
              </w:rPr>
              <w:t xml:space="preserve">eague </w:t>
            </w:r>
          </w:p>
        </w:tc>
      </w:tr>
      <w:tr w:rsidR="0064635D" w:rsidTr="003A3EE7">
        <w:tc>
          <w:tcPr>
            <w:tcW w:w="2230" w:type="dxa"/>
          </w:tcPr>
          <w:p w:rsidR="0064635D" w:rsidRDefault="0064635D" w:rsidP="003A3EE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PJSI</w:t>
            </w:r>
          </w:p>
        </w:tc>
        <w:tc>
          <w:tcPr>
            <w:tcW w:w="7346" w:type="dxa"/>
          </w:tcPr>
          <w:p w:rsidR="0064635D" w:rsidRPr="00965335" w:rsidRDefault="0064635D" w:rsidP="003A3EE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Pacific Judicial Strengthening Initiative</w:t>
            </w:r>
          </w:p>
        </w:tc>
      </w:tr>
      <w:tr w:rsidR="0064635D" w:rsidTr="003A3EE7">
        <w:tc>
          <w:tcPr>
            <w:tcW w:w="2230" w:type="dxa"/>
          </w:tcPr>
          <w:p w:rsidR="0064635D" w:rsidRDefault="0064635D" w:rsidP="003A3EE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DPP</w:t>
            </w:r>
          </w:p>
        </w:tc>
        <w:tc>
          <w:tcPr>
            <w:tcW w:w="7346" w:type="dxa"/>
          </w:tcPr>
          <w:p w:rsidR="0064635D" w:rsidRPr="00965335" w:rsidRDefault="0064635D" w:rsidP="003A3EE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65335">
              <w:rPr>
                <w:rFonts w:ascii="Times New Roman" w:hAnsi="Times New Roman" w:cs="Times New Roman"/>
                <w:sz w:val="24"/>
              </w:rPr>
              <w:t xml:space="preserve">Director of </w:t>
            </w:r>
            <w:r>
              <w:rPr>
                <w:rFonts w:ascii="Times New Roman" w:hAnsi="Times New Roman" w:cs="Times New Roman"/>
                <w:sz w:val="24"/>
              </w:rPr>
              <w:t>Public P</w:t>
            </w:r>
            <w:r w:rsidRPr="00965335">
              <w:rPr>
                <w:rFonts w:ascii="Times New Roman" w:hAnsi="Times New Roman" w:cs="Times New Roman"/>
                <w:sz w:val="24"/>
              </w:rPr>
              <w:t>rosecutions</w:t>
            </w:r>
          </w:p>
        </w:tc>
      </w:tr>
      <w:tr w:rsidR="0064635D" w:rsidTr="003A3EE7">
        <w:tc>
          <w:tcPr>
            <w:tcW w:w="2230" w:type="dxa"/>
          </w:tcPr>
          <w:p w:rsidR="0064635D" w:rsidRDefault="0064635D" w:rsidP="003A3EE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OPLD </w:t>
            </w:r>
          </w:p>
        </w:tc>
        <w:tc>
          <w:tcPr>
            <w:tcW w:w="7346" w:type="dxa"/>
          </w:tcPr>
          <w:p w:rsidR="0064635D" w:rsidRPr="00965335" w:rsidRDefault="0064635D" w:rsidP="003A3EE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Office of the Public Legal Defender</w:t>
            </w:r>
          </w:p>
        </w:tc>
      </w:tr>
      <w:tr w:rsidR="0064635D" w:rsidTr="003A3EE7">
        <w:tc>
          <w:tcPr>
            <w:tcW w:w="2230" w:type="dxa"/>
          </w:tcPr>
          <w:p w:rsidR="0064635D" w:rsidRDefault="0064635D" w:rsidP="003A3EE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CAT</w:t>
            </w:r>
          </w:p>
        </w:tc>
        <w:tc>
          <w:tcPr>
            <w:tcW w:w="7346" w:type="dxa"/>
          </w:tcPr>
          <w:p w:rsidR="0064635D" w:rsidRPr="00965335" w:rsidRDefault="0064635D" w:rsidP="003A3EE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Convention Against Torture and other Cruel Inhuman and Degrading Punishment or Treatment</w:t>
            </w:r>
          </w:p>
        </w:tc>
      </w:tr>
      <w:tr w:rsidR="0064635D" w:rsidTr="003A3EE7">
        <w:tc>
          <w:tcPr>
            <w:tcW w:w="2230" w:type="dxa"/>
          </w:tcPr>
          <w:p w:rsidR="0064635D" w:rsidRDefault="0064635D" w:rsidP="003A3EE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lastRenderedPageBreak/>
              <w:t>CIE</w:t>
            </w:r>
          </w:p>
        </w:tc>
        <w:tc>
          <w:tcPr>
            <w:tcW w:w="7346" w:type="dxa"/>
          </w:tcPr>
          <w:p w:rsidR="0064635D" w:rsidRPr="00965335" w:rsidRDefault="0064635D" w:rsidP="003A3EE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Department of C</w:t>
            </w:r>
            <w:r w:rsidRPr="00965335">
              <w:rPr>
                <w:rFonts w:ascii="Times New Roman" w:hAnsi="Times New Roman" w:cs="Times New Roman"/>
                <w:sz w:val="24"/>
              </w:rPr>
              <w:t>ommerce</w:t>
            </w:r>
            <w:r>
              <w:rPr>
                <w:rFonts w:ascii="Times New Roman" w:hAnsi="Times New Roman" w:cs="Times New Roman"/>
                <w:sz w:val="24"/>
              </w:rPr>
              <w:t>, Industry and E</w:t>
            </w:r>
            <w:r w:rsidRPr="00965335">
              <w:rPr>
                <w:rFonts w:ascii="Times New Roman" w:hAnsi="Times New Roman" w:cs="Times New Roman"/>
                <w:sz w:val="24"/>
              </w:rPr>
              <w:t xml:space="preserve">nvironment </w:t>
            </w:r>
          </w:p>
        </w:tc>
      </w:tr>
      <w:tr w:rsidR="0064635D" w:rsidTr="003A3EE7">
        <w:tc>
          <w:tcPr>
            <w:tcW w:w="2230" w:type="dxa"/>
          </w:tcPr>
          <w:p w:rsidR="0064635D" w:rsidRDefault="0064635D" w:rsidP="003A3EE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UNDP</w:t>
            </w:r>
          </w:p>
        </w:tc>
        <w:tc>
          <w:tcPr>
            <w:tcW w:w="7346" w:type="dxa"/>
          </w:tcPr>
          <w:p w:rsidR="0064635D" w:rsidRPr="00965335" w:rsidRDefault="0064635D" w:rsidP="003A3EE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United Nations Development Programme</w:t>
            </w:r>
          </w:p>
        </w:tc>
      </w:tr>
      <w:tr w:rsidR="0064635D" w:rsidTr="003A3EE7">
        <w:tc>
          <w:tcPr>
            <w:tcW w:w="2230" w:type="dxa"/>
          </w:tcPr>
          <w:p w:rsidR="0064635D" w:rsidRDefault="0064635D" w:rsidP="003A3EE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NES</w:t>
            </w:r>
          </w:p>
        </w:tc>
        <w:tc>
          <w:tcPr>
            <w:tcW w:w="7346" w:type="dxa"/>
          </w:tcPr>
          <w:p w:rsidR="0064635D" w:rsidRPr="00965335" w:rsidRDefault="0064635D" w:rsidP="003A3EE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Department of National Emergency Services</w:t>
            </w:r>
          </w:p>
        </w:tc>
      </w:tr>
      <w:tr w:rsidR="0064635D" w:rsidTr="003A3EE7">
        <w:tc>
          <w:tcPr>
            <w:tcW w:w="2230" w:type="dxa"/>
          </w:tcPr>
          <w:p w:rsidR="0064635D" w:rsidRDefault="0064635D" w:rsidP="003A3EE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DRR</w:t>
            </w:r>
          </w:p>
        </w:tc>
        <w:tc>
          <w:tcPr>
            <w:tcW w:w="7346" w:type="dxa"/>
          </w:tcPr>
          <w:p w:rsidR="0064635D" w:rsidRPr="00965335" w:rsidRDefault="0064635D" w:rsidP="003A3EE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Disaster Risk Reduction</w:t>
            </w:r>
          </w:p>
        </w:tc>
      </w:tr>
      <w:tr w:rsidR="0064635D" w:rsidTr="003A3EE7">
        <w:tc>
          <w:tcPr>
            <w:tcW w:w="2230" w:type="dxa"/>
          </w:tcPr>
          <w:p w:rsidR="0064635D" w:rsidRDefault="0064635D" w:rsidP="003A3EE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NRDMA</w:t>
            </w:r>
          </w:p>
        </w:tc>
        <w:tc>
          <w:tcPr>
            <w:tcW w:w="7346" w:type="dxa"/>
          </w:tcPr>
          <w:p w:rsidR="0064635D" w:rsidRPr="00965335" w:rsidRDefault="0064635D" w:rsidP="003A3EE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National Risk Disaster Management Act</w:t>
            </w:r>
          </w:p>
        </w:tc>
      </w:tr>
      <w:tr w:rsidR="0064635D" w:rsidTr="003A3EE7">
        <w:tc>
          <w:tcPr>
            <w:tcW w:w="2230" w:type="dxa"/>
          </w:tcPr>
          <w:p w:rsidR="0064635D" w:rsidRDefault="0064635D" w:rsidP="003A3EE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NFS</w:t>
            </w:r>
          </w:p>
        </w:tc>
        <w:tc>
          <w:tcPr>
            <w:tcW w:w="7346" w:type="dxa"/>
          </w:tcPr>
          <w:p w:rsidR="0064635D" w:rsidRPr="00965335" w:rsidRDefault="0064635D" w:rsidP="003A3EE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Nauru Fire Services</w:t>
            </w:r>
          </w:p>
        </w:tc>
      </w:tr>
      <w:tr w:rsidR="0064635D" w:rsidTr="003A3EE7">
        <w:tc>
          <w:tcPr>
            <w:tcW w:w="2230" w:type="dxa"/>
          </w:tcPr>
          <w:p w:rsidR="0064635D" w:rsidRDefault="0064635D" w:rsidP="003A3EE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DHMS</w:t>
            </w:r>
          </w:p>
        </w:tc>
        <w:tc>
          <w:tcPr>
            <w:tcW w:w="7346" w:type="dxa"/>
          </w:tcPr>
          <w:p w:rsidR="0064635D" w:rsidRPr="00965335" w:rsidRDefault="0064635D" w:rsidP="003A3EE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Department of Health and Medical Services</w:t>
            </w:r>
          </w:p>
        </w:tc>
      </w:tr>
      <w:tr w:rsidR="0064635D" w:rsidTr="003A3EE7">
        <w:tc>
          <w:tcPr>
            <w:tcW w:w="2230" w:type="dxa"/>
          </w:tcPr>
          <w:p w:rsidR="0064635D" w:rsidRDefault="0064635D" w:rsidP="003A3EE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NRC</w:t>
            </w:r>
          </w:p>
        </w:tc>
        <w:tc>
          <w:tcPr>
            <w:tcW w:w="7346" w:type="dxa"/>
          </w:tcPr>
          <w:p w:rsidR="0064635D" w:rsidRPr="00965335" w:rsidRDefault="0064635D" w:rsidP="003A3EE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Nauru Rehabilitation Corpora</w:t>
            </w:r>
            <w:r w:rsidRPr="00965335">
              <w:rPr>
                <w:rFonts w:ascii="Times New Roman" w:hAnsi="Times New Roman" w:cs="Times New Roman"/>
                <w:sz w:val="24"/>
              </w:rPr>
              <w:t>tion</w:t>
            </w:r>
          </w:p>
        </w:tc>
      </w:tr>
      <w:tr w:rsidR="0064635D" w:rsidTr="003A3EE7">
        <w:tc>
          <w:tcPr>
            <w:tcW w:w="2230" w:type="dxa"/>
          </w:tcPr>
          <w:p w:rsidR="0064635D" w:rsidRDefault="0064635D" w:rsidP="003A3EE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NSDS</w:t>
            </w:r>
          </w:p>
        </w:tc>
        <w:tc>
          <w:tcPr>
            <w:tcW w:w="7346" w:type="dxa"/>
          </w:tcPr>
          <w:p w:rsidR="0064635D" w:rsidRPr="00965335" w:rsidRDefault="0064635D" w:rsidP="003A3EE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Nauru Sustainable Development Strategy</w:t>
            </w:r>
          </w:p>
        </w:tc>
      </w:tr>
      <w:tr w:rsidR="0064635D" w:rsidTr="003A3EE7">
        <w:tc>
          <w:tcPr>
            <w:tcW w:w="2230" w:type="dxa"/>
          </w:tcPr>
          <w:p w:rsidR="0064635D" w:rsidRDefault="0064635D" w:rsidP="003A3EE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NDG</w:t>
            </w:r>
          </w:p>
        </w:tc>
        <w:tc>
          <w:tcPr>
            <w:tcW w:w="7346" w:type="dxa"/>
          </w:tcPr>
          <w:p w:rsidR="0064635D" w:rsidRPr="00965335" w:rsidRDefault="0064635D" w:rsidP="003A3EE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National Development Goals</w:t>
            </w:r>
          </w:p>
        </w:tc>
      </w:tr>
      <w:tr w:rsidR="0064635D" w:rsidTr="003A3EE7">
        <w:tc>
          <w:tcPr>
            <w:tcW w:w="2230" w:type="dxa"/>
          </w:tcPr>
          <w:p w:rsidR="0064635D" w:rsidRDefault="0064635D" w:rsidP="003A3EE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SDG</w:t>
            </w:r>
          </w:p>
        </w:tc>
        <w:tc>
          <w:tcPr>
            <w:tcW w:w="7346" w:type="dxa"/>
          </w:tcPr>
          <w:p w:rsidR="0064635D" w:rsidRPr="00965335" w:rsidRDefault="0064635D" w:rsidP="003A3EE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Sustainable Development Goals</w:t>
            </w:r>
          </w:p>
        </w:tc>
      </w:tr>
      <w:tr w:rsidR="0064635D" w:rsidTr="003A3EE7">
        <w:tc>
          <w:tcPr>
            <w:tcW w:w="2230" w:type="dxa"/>
          </w:tcPr>
          <w:p w:rsidR="0064635D" w:rsidRDefault="0064635D" w:rsidP="003A3EE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AOP</w:t>
            </w:r>
          </w:p>
        </w:tc>
        <w:tc>
          <w:tcPr>
            <w:tcW w:w="7346" w:type="dxa"/>
          </w:tcPr>
          <w:p w:rsidR="0064635D" w:rsidRPr="00965335" w:rsidRDefault="0064635D" w:rsidP="003A3EE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Annual Operational Plan</w:t>
            </w:r>
          </w:p>
        </w:tc>
      </w:tr>
      <w:tr w:rsidR="0064635D" w:rsidTr="003A3EE7">
        <w:tc>
          <w:tcPr>
            <w:tcW w:w="2230" w:type="dxa"/>
          </w:tcPr>
          <w:p w:rsidR="0064635D" w:rsidRDefault="0064635D" w:rsidP="003A3EE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NPP</w:t>
            </w:r>
          </w:p>
        </w:tc>
        <w:tc>
          <w:tcPr>
            <w:tcW w:w="7346" w:type="dxa"/>
          </w:tcPr>
          <w:p w:rsidR="0064635D" w:rsidRPr="00965335" w:rsidRDefault="0064635D" w:rsidP="003A3EE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New Project Proposal</w:t>
            </w:r>
          </w:p>
        </w:tc>
      </w:tr>
      <w:tr w:rsidR="0064635D" w:rsidTr="003A3EE7">
        <w:tc>
          <w:tcPr>
            <w:tcW w:w="2230" w:type="dxa"/>
          </w:tcPr>
          <w:p w:rsidR="0064635D" w:rsidRDefault="0064635D" w:rsidP="003A3EE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NCD</w:t>
            </w:r>
          </w:p>
        </w:tc>
        <w:tc>
          <w:tcPr>
            <w:tcW w:w="7346" w:type="dxa"/>
          </w:tcPr>
          <w:p w:rsidR="0064635D" w:rsidRPr="00965335" w:rsidRDefault="0064635D" w:rsidP="003A3EE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Non Communicable Disease</w:t>
            </w:r>
          </w:p>
        </w:tc>
      </w:tr>
      <w:tr w:rsidR="0064635D" w:rsidTr="003A3EE7">
        <w:tc>
          <w:tcPr>
            <w:tcW w:w="2230" w:type="dxa"/>
          </w:tcPr>
          <w:p w:rsidR="0064635D" w:rsidRDefault="0064635D" w:rsidP="003A3EE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NEAT</w:t>
            </w:r>
          </w:p>
        </w:tc>
        <w:tc>
          <w:tcPr>
            <w:tcW w:w="7346" w:type="dxa"/>
          </w:tcPr>
          <w:p w:rsidR="0064635D" w:rsidRPr="00965335" w:rsidRDefault="0064635D" w:rsidP="003A3EE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Nauru Education Assistance Trust</w:t>
            </w:r>
          </w:p>
        </w:tc>
      </w:tr>
      <w:tr w:rsidR="0064635D" w:rsidTr="003A3EE7">
        <w:tc>
          <w:tcPr>
            <w:tcW w:w="2230" w:type="dxa"/>
          </w:tcPr>
          <w:p w:rsidR="0064635D" w:rsidRDefault="0064635D" w:rsidP="003A3EE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SPT</w:t>
            </w:r>
          </w:p>
        </w:tc>
        <w:tc>
          <w:tcPr>
            <w:tcW w:w="7346" w:type="dxa"/>
          </w:tcPr>
          <w:p w:rsidR="0064635D" w:rsidRPr="00965335" w:rsidRDefault="0064635D" w:rsidP="003A3EE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Sub Committee on the Prevention of Torture</w:t>
            </w:r>
          </w:p>
        </w:tc>
      </w:tr>
      <w:tr w:rsidR="0064635D" w:rsidTr="003A3EE7">
        <w:tc>
          <w:tcPr>
            <w:tcW w:w="2230" w:type="dxa"/>
          </w:tcPr>
          <w:p w:rsidR="0064635D" w:rsidRDefault="0064635D" w:rsidP="003A3EE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OHCHR</w:t>
            </w:r>
          </w:p>
        </w:tc>
        <w:tc>
          <w:tcPr>
            <w:tcW w:w="7346" w:type="dxa"/>
          </w:tcPr>
          <w:p w:rsidR="0064635D" w:rsidRPr="00965335" w:rsidRDefault="0064635D" w:rsidP="003A3EE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Office of the High Commission of Human Rights</w:t>
            </w:r>
          </w:p>
        </w:tc>
      </w:tr>
      <w:tr w:rsidR="0064635D" w:rsidTr="003A3EE7">
        <w:tc>
          <w:tcPr>
            <w:tcW w:w="2230" w:type="dxa"/>
          </w:tcPr>
          <w:p w:rsidR="0064635D" w:rsidRDefault="0064635D" w:rsidP="003A3EE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SPC/RRRT</w:t>
            </w:r>
          </w:p>
        </w:tc>
        <w:tc>
          <w:tcPr>
            <w:tcW w:w="7346" w:type="dxa"/>
          </w:tcPr>
          <w:p w:rsidR="0064635D" w:rsidRPr="00965335" w:rsidRDefault="0064635D" w:rsidP="003A3EE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Pacific Community Regional Rights Resource Team</w:t>
            </w:r>
          </w:p>
        </w:tc>
      </w:tr>
      <w:tr w:rsidR="0064635D" w:rsidTr="003A3EE7">
        <w:tc>
          <w:tcPr>
            <w:tcW w:w="2230" w:type="dxa"/>
          </w:tcPr>
          <w:p w:rsidR="0064635D" w:rsidRDefault="0064635D" w:rsidP="003A3EE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APF/NHRI</w:t>
            </w:r>
          </w:p>
        </w:tc>
        <w:tc>
          <w:tcPr>
            <w:tcW w:w="7346" w:type="dxa"/>
          </w:tcPr>
          <w:p w:rsidR="0064635D" w:rsidRPr="00965335" w:rsidRDefault="0064635D" w:rsidP="003A3EE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Asia Pacific Forum in National Human Rights Institution</w:t>
            </w:r>
          </w:p>
        </w:tc>
      </w:tr>
      <w:tr w:rsidR="0064635D" w:rsidTr="003A3EE7">
        <w:tc>
          <w:tcPr>
            <w:tcW w:w="2230" w:type="dxa"/>
          </w:tcPr>
          <w:p w:rsidR="0064635D" w:rsidRDefault="0064635D" w:rsidP="003A3EE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NGO</w:t>
            </w:r>
          </w:p>
        </w:tc>
        <w:tc>
          <w:tcPr>
            <w:tcW w:w="7346" w:type="dxa"/>
          </w:tcPr>
          <w:p w:rsidR="0064635D" w:rsidRPr="00965335" w:rsidRDefault="0064635D" w:rsidP="003A3EE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Non-Government Organisation</w:t>
            </w:r>
          </w:p>
        </w:tc>
      </w:tr>
      <w:tr w:rsidR="0064635D" w:rsidTr="003A3EE7">
        <w:tc>
          <w:tcPr>
            <w:tcW w:w="2230" w:type="dxa"/>
          </w:tcPr>
          <w:p w:rsidR="0064635D" w:rsidRDefault="0064635D" w:rsidP="003A3EE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ICCPR</w:t>
            </w:r>
          </w:p>
        </w:tc>
        <w:tc>
          <w:tcPr>
            <w:tcW w:w="7346" w:type="dxa"/>
          </w:tcPr>
          <w:p w:rsidR="0064635D" w:rsidRPr="00965335" w:rsidRDefault="0064635D" w:rsidP="003A3EE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International Covenant on Civil and Political Rights</w:t>
            </w:r>
          </w:p>
        </w:tc>
      </w:tr>
      <w:tr w:rsidR="0064635D" w:rsidTr="003A3EE7">
        <w:tc>
          <w:tcPr>
            <w:tcW w:w="2230" w:type="dxa"/>
          </w:tcPr>
          <w:p w:rsidR="0064635D" w:rsidRDefault="0064635D" w:rsidP="003A3EE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ICESCR</w:t>
            </w:r>
          </w:p>
        </w:tc>
        <w:tc>
          <w:tcPr>
            <w:tcW w:w="7346" w:type="dxa"/>
          </w:tcPr>
          <w:p w:rsidR="0064635D" w:rsidRPr="00965335" w:rsidRDefault="0064635D" w:rsidP="003A3EE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International Covenant on Economic, Social and Cultural Rights</w:t>
            </w:r>
          </w:p>
        </w:tc>
      </w:tr>
      <w:tr w:rsidR="0064635D" w:rsidTr="003A3EE7">
        <w:tc>
          <w:tcPr>
            <w:tcW w:w="2230" w:type="dxa"/>
          </w:tcPr>
          <w:p w:rsidR="0064635D" w:rsidRDefault="0064635D" w:rsidP="003A3EE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IMF</w:t>
            </w:r>
          </w:p>
        </w:tc>
        <w:tc>
          <w:tcPr>
            <w:tcW w:w="7346" w:type="dxa"/>
          </w:tcPr>
          <w:p w:rsidR="0064635D" w:rsidRPr="00965335" w:rsidRDefault="0064635D" w:rsidP="003A3EE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International Monetary Fund</w:t>
            </w:r>
          </w:p>
        </w:tc>
      </w:tr>
      <w:tr w:rsidR="0064635D" w:rsidTr="003A3EE7">
        <w:tc>
          <w:tcPr>
            <w:tcW w:w="2230" w:type="dxa"/>
          </w:tcPr>
          <w:p w:rsidR="0064635D" w:rsidRDefault="0064635D" w:rsidP="003A3EE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MICA</w:t>
            </w:r>
          </w:p>
        </w:tc>
        <w:tc>
          <w:tcPr>
            <w:tcW w:w="7346" w:type="dxa"/>
          </w:tcPr>
          <w:p w:rsidR="0064635D" w:rsidRPr="00965335" w:rsidRDefault="0064635D" w:rsidP="003A3EE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Multilateral Investment Guarantee Agency</w:t>
            </w:r>
          </w:p>
        </w:tc>
      </w:tr>
      <w:tr w:rsidR="0064635D" w:rsidTr="003A3EE7">
        <w:tc>
          <w:tcPr>
            <w:tcW w:w="2230" w:type="dxa"/>
          </w:tcPr>
          <w:p w:rsidR="0064635D" w:rsidRDefault="0064635D" w:rsidP="003A3EE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ISCID</w:t>
            </w:r>
          </w:p>
        </w:tc>
        <w:tc>
          <w:tcPr>
            <w:tcW w:w="7346" w:type="dxa"/>
          </w:tcPr>
          <w:p w:rsidR="0064635D" w:rsidRPr="00965335" w:rsidRDefault="0064635D" w:rsidP="003A3EE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Convention on Settlement of Disputes between States and Nationals of other States</w:t>
            </w:r>
          </w:p>
        </w:tc>
      </w:tr>
      <w:tr w:rsidR="0064635D" w:rsidTr="003A3EE7">
        <w:tc>
          <w:tcPr>
            <w:tcW w:w="2230" w:type="dxa"/>
          </w:tcPr>
          <w:p w:rsidR="0064635D" w:rsidRDefault="0064635D" w:rsidP="003A3EE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OECD</w:t>
            </w:r>
          </w:p>
        </w:tc>
        <w:tc>
          <w:tcPr>
            <w:tcW w:w="7346" w:type="dxa"/>
          </w:tcPr>
          <w:p w:rsidR="0064635D" w:rsidRPr="00965335" w:rsidRDefault="0064635D" w:rsidP="003A3EE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Organisation for Economic Cooperation and Development  </w:t>
            </w:r>
          </w:p>
        </w:tc>
      </w:tr>
      <w:tr w:rsidR="0064635D" w:rsidTr="003A3EE7">
        <w:tc>
          <w:tcPr>
            <w:tcW w:w="2230" w:type="dxa"/>
          </w:tcPr>
          <w:p w:rsidR="0064635D" w:rsidRDefault="0064635D" w:rsidP="003A3EE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VPN</w:t>
            </w:r>
          </w:p>
        </w:tc>
        <w:tc>
          <w:tcPr>
            <w:tcW w:w="7346" w:type="dxa"/>
          </w:tcPr>
          <w:p w:rsidR="0064635D" w:rsidRPr="00965335" w:rsidRDefault="0064635D" w:rsidP="003A3EE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Virtual Private Network</w:t>
            </w:r>
          </w:p>
        </w:tc>
      </w:tr>
      <w:tr w:rsidR="0064635D" w:rsidTr="003A3EE7">
        <w:tc>
          <w:tcPr>
            <w:tcW w:w="2230" w:type="dxa"/>
          </w:tcPr>
          <w:p w:rsidR="0064635D" w:rsidRDefault="0064635D" w:rsidP="003A3EE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NHRI</w:t>
            </w:r>
          </w:p>
        </w:tc>
        <w:tc>
          <w:tcPr>
            <w:tcW w:w="7346" w:type="dxa"/>
          </w:tcPr>
          <w:p w:rsidR="0064635D" w:rsidRPr="00965335" w:rsidRDefault="0064635D" w:rsidP="003A3EE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National Human Rights Institution</w:t>
            </w:r>
          </w:p>
        </w:tc>
      </w:tr>
      <w:tr w:rsidR="0064635D" w:rsidTr="003A3EE7">
        <w:tc>
          <w:tcPr>
            <w:tcW w:w="2230" w:type="dxa"/>
          </w:tcPr>
          <w:p w:rsidR="0064635D" w:rsidRDefault="0064635D" w:rsidP="003A3EE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NPM</w:t>
            </w:r>
          </w:p>
        </w:tc>
        <w:tc>
          <w:tcPr>
            <w:tcW w:w="7346" w:type="dxa"/>
          </w:tcPr>
          <w:p w:rsidR="0064635D" w:rsidRPr="00965335" w:rsidRDefault="0064635D" w:rsidP="003A3EE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National Prevention Mechanism</w:t>
            </w:r>
          </w:p>
        </w:tc>
      </w:tr>
      <w:tr w:rsidR="0064635D" w:rsidTr="003A3EE7">
        <w:tc>
          <w:tcPr>
            <w:tcW w:w="2230" w:type="dxa"/>
          </w:tcPr>
          <w:p w:rsidR="0064635D" w:rsidRDefault="0064635D" w:rsidP="003A3EE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CPPCG</w:t>
            </w:r>
          </w:p>
        </w:tc>
        <w:tc>
          <w:tcPr>
            <w:tcW w:w="7346" w:type="dxa"/>
          </w:tcPr>
          <w:p w:rsidR="0064635D" w:rsidRPr="00965335" w:rsidRDefault="0064635D" w:rsidP="003A3EE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</w:t>
            </w:r>
            <w:r w:rsidRPr="00965335">
              <w:rPr>
                <w:rFonts w:ascii="Times New Roman" w:hAnsi="Times New Roman" w:cs="Times New Roman"/>
                <w:sz w:val="24"/>
              </w:rPr>
              <w:t>onven</w:t>
            </w:r>
            <w:r>
              <w:rPr>
                <w:rFonts w:ascii="Times New Roman" w:hAnsi="Times New Roman" w:cs="Times New Roman"/>
                <w:sz w:val="24"/>
              </w:rPr>
              <w:t>tion on the Prevention and Punishment of the Crime of G</w:t>
            </w:r>
            <w:r w:rsidRPr="00965335">
              <w:rPr>
                <w:rFonts w:ascii="Times New Roman" w:hAnsi="Times New Roman" w:cs="Times New Roman"/>
                <w:sz w:val="24"/>
              </w:rPr>
              <w:t>enocide</w:t>
            </w:r>
          </w:p>
        </w:tc>
      </w:tr>
      <w:tr w:rsidR="0064635D" w:rsidTr="003A3EE7">
        <w:tc>
          <w:tcPr>
            <w:tcW w:w="2230" w:type="dxa"/>
          </w:tcPr>
          <w:p w:rsidR="0064635D" w:rsidRDefault="0064635D" w:rsidP="003A3EE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OP-CEDAW</w:t>
            </w:r>
          </w:p>
        </w:tc>
        <w:tc>
          <w:tcPr>
            <w:tcW w:w="7346" w:type="dxa"/>
          </w:tcPr>
          <w:p w:rsidR="0064635D" w:rsidRPr="00965335" w:rsidRDefault="0064635D" w:rsidP="003A3EE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Optional Protocol on Convention on the Elimination of all forms of Discrimination Against Women</w:t>
            </w:r>
          </w:p>
        </w:tc>
      </w:tr>
      <w:tr w:rsidR="0064635D" w:rsidTr="003A3EE7">
        <w:tc>
          <w:tcPr>
            <w:tcW w:w="2230" w:type="dxa"/>
          </w:tcPr>
          <w:p w:rsidR="0064635D" w:rsidRDefault="0064635D" w:rsidP="003A3EE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OP-CRC-SC</w:t>
            </w:r>
          </w:p>
        </w:tc>
        <w:tc>
          <w:tcPr>
            <w:tcW w:w="7346" w:type="dxa"/>
          </w:tcPr>
          <w:p w:rsidR="0064635D" w:rsidRPr="00965335" w:rsidRDefault="0064635D" w:rsidP="003A3EE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Optional Protocol on the Convention on the Rights of the Child in relation to Sale of Children </w:t>
            </w:r>
          </w:p>
        </w:tc>
      </w:tr>
      <w:tr w:rsidR="0064635D" w:rsidTr="003A3EE7">
        <w:tc>
          <w:tcPr>
            <w:tcW w:w="2230" w:type="dxa"/>
          </w:tcPr>
          <w:p w:rsidR="0064635D" w:rsidRDefault="0064635D" w:rsidP="003A3EE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RONPHOS</w:t>
            </w:r>
          </w:p>
        </w:tc>
        <w:tc>
          <w:tcPr>
            <w:tcW w:w="7346" w:type="dxa"/>
          </w:tcPr>
          <w:p w:rsidR="0064635D" w:rsidRPr="00965335" w:rsidRDefault="0064635D" w:rsidP="003A3EE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Republic of Nauru Phosphate Corporation</w:t>
            </w:r>
          </w:p>
        </w:tc>
      </w:tr>
      <w:tr w:rsidR="0064635D" w:rsidTr="003A3EE7">
        <w:tc>
          <w:tcPr>
            <w:tcW w:w="2230" w:type="dxa"/>
          </w:tcPr>
          <w:p w:rsidR="0064635D" w:rsidRDefault="0064635D" w:rsidP="003A3EE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HGP</w:t>
            </w:r>
          </w:p>
        </w:tc>
        <w:tc>
          <w:tcPr>
            <w:tcW w:w="7346" w:type="dxa"/>
          </w:tcPr>
          <w:p w:rsidR="0064635D" w:rsidRPr="00965335" w:rsidRDefault="0064635D" w:rsidP="003A3EE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Higher Ground P</w:t>
            </w:r>
            <w:r w:rsidRPr="00965335">
              <w:rPr>
                <w:rFonts w:ascii="Times New Roman" w:hAnsi="Times New Roman" w:cs="Times New Roman"/>
                <w:sz w:val="24"/>
              </w:rPr>
              <w:t>roject</w:t>
            </w:r>
          </w:p>
        </w:tc>
      </w:tr>
      <w:tr w:rsidR="0064635D" w:rsidTr="003A3EE7">
        <w:tc>
          <w:tcPr>
            <w:tcW w:w="2230" w:type="dxa"/>
          </w:tcPr>
          <w:p w:rsidR="0064635D" w:rsidRDefault="0064635D" w:rsidP="003A3EE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PPE</w:t>
            </w:r>
          </w:p>
        </w:tc>
        <w:tc>
          <w:tcPr>
            <w:tcW w:w="7346" w:type="dxa"/>
          </w:tcPr>
          <w:p w:rsidR="0064635D" w:rsidRPr="00965335" w:rsidRDefault="0064635D" w:rsidP="003A3EE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Personal Protective Equipment</w:t>
            </w:r>
          </w:p>
        </w:tc>
      </w:tr>
      <w:tr w:rsidR="0064635D" w:rsidTr="003A3EE7">
        <w:tc>
          <w:tcPr>
            <w:tcW w:w="2230" w:type="dxa"/>
          </w:tcPr>
          <w:p w:rsidR="0064635D" w:rsidRDefault="0064635D" w:rsidP="003A3EE7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PIC</w:t>
            </w:r>
          </w:p>
        </w:tc>
        <w:tc>
          <w:tcPr>
            <w:tcW w:w="7346" w:type="dxa"/>
          </w:tcPr>
          <w:p w:rsidR="0064635D" w:rsidRPr="00965335" w:rsidRDefault="0064635D" w:rsidP="003A3EE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Pacific Island Countries</w:t>
            </w:r>
          </w:p>
        </w:tc>
      </w:tr>
    </w:tbl>
    <w:p w:rsidR="00B91CB3" w:rsidRDefault="00B91CB3"/>
    <w:sectPr w:rsidR="00B91CB3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1E91" w:rsidRDefault="003F1E91" w:rsidP="0064635D">
      <w:pPr>
        <w:spacing w:after="0" w:line="240" w:lineRule="auto"/>
      </w:pPr>
      <w:r>
        <w:separator/>
      </w:r>
    </w:p>
  </w:endnote>
  <w:endnote w:type="continuationSeparator" w:id="0">
    <w:p w:rsidR="003F1E91" w:rsidRDefault="003F1E91" w:rsidP="006463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927944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4635D" w:rsidRDefault="006463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8370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4635D" w:rsidRDefault="006463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1E91" w:rsidRDefault="003F1E91" w:rsidP="0064635D">
      <w:pPr>
        <w:spacing w:after="0" w:line="240" w:lineRule="auto"/>
      </w:pPr>
      <w:r>
        <w:separator/>
      </w:r>
    </w:p>
  </w:footnote>
  <w:footnote w:type="continuationSeparator" w:id="0">
    <w:p w:rsidR="003F1E91" w:rsidRDefault="003F1E91" w:rsidP="006463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635D" w:rsidRPr="0064635D" w:rsidRDefault="0064635D">
    <w:pPr>
      <w:pStyle w:val="Header"/>
      <w:rPr>
        <w:rFonts w:ascii="Times New Roman" w:hAnsi="Times New Roman" w:cs="Times New Roman"/>
      </w:rPr>
    </w:pPr>
    <w:r w:rsidRPr="0064635D">
      <w:rPr>
        <w:rFonts w:ascii="Times New Roman" w:hAnsi="Times New Roman" w:cs="Times New Roman"/>
      </w:rPr>
      <w:t>ANNEX 2</w:t>
    </w:r>
  </w:p>
  <w:p w:rsidR="0064635D" w:rsidRPr="0064635D" w:rsidRDefault="0064635D" w:rsidP="0064635D">
    <w:pPr>
      <w:pStyle w:val="Header"/>
      <w:ind w:left="4680" w:hanging="4680"/>
      <w:rPr>
        <w:rFonts w:ascii="Times New Roman" w:hAnsi="Times New Roman" w:cs="Times New Roman"/>
      </w:rPr>
    </w:pPr>
    <w:r w:rsidRPr="0064635D">
      <w:rPr>
        <w:rFonts w:ascii="Times New Roman" w:hAnsi="Times New Roman" w:cs="Times New Roman"/>
      </w:rPr>
      <w:t>3</w:t>
    </w:r>
    <w:r w:rsidRPr="0064635D">
      <w:rPr>
        <w:rFonts w:ascii="Times New Roman" w:hAnsi="Times New Roman" w:cs="Times New Roman"/>
        <w:vertAlign w:val="superscript"/>
      </w:rPr>
      <w:t>rd</w:t>
    </w:r>
    <w:r>
      <w:rPr>
        <w:rFonts w:ascii="Times New Roman" w:hAnsi="Times New Roman" w:cs="Times New Roman"/>
      </w:rPr>
      <w:t xml:space="preserve"> Cycle UPR National Report</w:t>
    </w:r>
    <w:r>
      <w:rPr>
        <w:rFonts w:ascii="Times New Roman" w:hAnsi="Times New Roman" w:cs="Times New Roman"/>
        <w:vertAlign w:val="superscript"/>
      </w:rPr>
      <w:tab/>
    </w:r>
  </w:p>
  <w:p w:rsidR="0064635D" w:rsidRDefault="0064635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35D"/>
    <w:rsid w:val="0018370B"/>
    <w:rsid w:val="003F1E91"/>
    <w:rsid w:val="0064635D"/>
    <w:rsid w:val="00B91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1E98219-4E07-4AEC-A775-791997570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63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463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463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635D"/>
  </w:style>
  <w:style w:type="paragraph" w:styleId="Footer">
    <w:name w:val="footer"/>
    <w:basedOn w:val="Normal"/>
    <w:link w:val="FooterChar"/>
    <w:uiPriority w:val="99"/>
    <w:unhideWhenUsed/>
    <w:rsid w:val="006463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635D"/>
  </w:style>
  <w:style w:type="paragraph" w:styleId="BalloonText">
    <w:name w:val="Balloon Text"/>
    <w:basedOn w:val="Normal"/>
    <w:link w:val="BalloonTextChar"/>
    <w:uiPriority w:val="99"/>
    <w:semiHidden/>
    <w:unhideWhenUsed/>
    <w:rsid w:val="006463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63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6357C84A8A6A439E605EB3EB56852B" ma:contentTypeVersion="2" ma:contentTypeDescription="Create a new document." ma:contentTypeScope="" ma:versionID="36d8ea15f10b705098e850999fdfeed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dcce58c87e9fcebab8021569449a8d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449F245-8850-49E9-9ECA-852E781093AC}"/>
</file>

<file path=customXml/itemProps2.xml><?xml version="1.0" encoding="utf-8"?>
<ds:datastoreItem xmlns:ds="http://schemas.openxmlformats.org/officeDocument/2006/customXml" ds:itemID="{D178F59F-8B0D-4FB1-93D4-5791FC6473AC}"/>
</file>

<file path=customXml/itemProps3.xml><?xml version="1.0" encoding="utf-8"?>
<ds:datastoreItem xmlns:ds="http://schemas.openxmlformats.org/officeDocument/2006/customXml" ds:itemID="{18FDFE1E-F325-4938-A480-409DA0ACDFA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538</Words>
  <Characters>3068</Characters>
  <Application>Microsoft Office Word</Application>
  <DocSecurity>4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Stella Duburiya</dc:creator>
  <cp:lastModifiedBy>IHARA Sumiko</cp:lastModifiedBy>
  <cp:revision>2</cp:revision>
  <dcterms:created xsi:type="dcterms:W3CDTF">2020-12-11T13:10:00Z</dcterms:created>
  <dcterms:modified xsi:type="dcterms:W3CDTF">2020-12-11T13:10:00Z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0x010100A16357C84A8A6A439E605EB3EB56852B</vt:lpwstr>
  </property>
  <property fmtid="{D5CDD505-2E9C-101B-9397-08002B2CF9AE}" pid="3" name="Order">
    <vt:r8>1504800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