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7D5" w:rsidRDefault="006577D5" w:rsidP="006577D5">
      <w:pPr>
        <w:pStyle w:val="BodyText"/>
      </w:pPr>
    </w:p>
    <w:p w:rsidR="006577D5" w:rsidRDefault="006577D5" w:rsidP="006577D5">
      <w:pPr>
        <w:pStyle w:val="BodyText"/>
      </w:pPr>
    </w:p>
    <w:p w:rsidR="006577D5" w:rsidRDefault="006577D5" w:rsidP="006577D5">
      <w:pPr>
        <w:pStyle w:val="BodyText"/>
      </w:pPr>
    </w:p>
    <w:p w:rsidR="006577D5" w:rsidRDefault="006577D5" w:rsidP="006577D5">
      <w:pPr>
        <w:pStyle w:val="BodyText"/>
      </w:pPr>
    </w:p>
    <w:p w:rsidR="006577D5" w:rsidRDefault="006577D5" w:rsidP="006577D5">
      <w:pPr>
        <w:pStyle w:val="BodyText"/>
      </w:pPr>
    </w:p>
    <w:p w:rsidR="006577D5" w:rsidRDefault="006577D5" w:rsidP="006577D5">
      <w:pPr>
        <w:pStyle w:val="BodyText"/>
        <w:rPr>
          <w:sz w:val="31"/>
        </w:rPr>
      </w:pPr>
      <w:r>
        <w:rPr>
          <w:noProof/>
          <w:lang w:bidi="ne-NP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ragraph">
                  <wp:posOffset>163830</wp:posOffset>
                </wp:positionV>
                <wp:extent cx="6130925" cy="18415"/>
                <wp:effectExtent l="0" t="0" r="41275" b="19685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925" cy="18415"/>
                          <a:chOff x="1118" y="258"/>
                          <a:chExt cx="9655" cy="29"/>
                        </a:xfrm>
                      </wpg:grpSpPr>
                      <wps:wsp>
                        <wps:cNvPr id="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18" y="273"/>
                            <a:ext cx="127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378" y="258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408" y="273"/>
                            <a:ext cx="543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827" y="258"/>
                            <a:ext cx="2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857" y="273"/>
                            <a:ext cx="2916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95695" id="Group 1" o:spid="_x0000_s1026" style="position:absolute;margin-left:55.9pt;margin-top:12.9pt;width:482.75pt;height:1.45pt;z-index:-251655168;mso-wrap-distance-left:0;mso-wrap-distance-right:0;mso-position-horizontal-relative:page" coordorigin="1118,258" coordsize="96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">
                <v:line id="Line 9" o:spid="_x0000_s1027" style="position:absolute;visibility:visible;mso-wrap-style:square" from="1118,273" to="2393,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4PiMMAAADaAAAADwAAAGRycy9kb3ducmV2LnhtbESPT4vCMBTE7wt+h/CEvWnqH0SqUaQo&#10;LB7EVfH8bJ5ttXmpTVa7fnqzIOxxmJnfMNN5Y0pxp9oVlhX0uhEI4tTqgjMFh/2qMwbhPLLG0jIp&#10;+CUH81nrY4qxtg/+pvvOZyJA2MWoIPe+iqV0aU4GXddWxME729qgD7LOpK7xEeCmlP0oGkmDBYeF&#10;HCtKckqvux+j4LZdDy7yONzQhp+D5/KWrIenRKnPdrOYgPDU+P/wu/2lFfTh70q4AXL2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uD4jDAAAA2gAAAA8AAAAAAAAAAAAA&#10;AAAAoQIAAGRycy9kb3ducmV2LnhtbFBLBQYAAAAABAAEAPkAAACRAwAAAAA=&#10;" strokeweight="1.44pt"/>
                <v:rect id="Rectangle 8" o:spid="_x0000_s1028" style="position:absolute;left:2378;top:258;width: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/>
                <v:line id="Line 7" o:spid="_x0000_s1029" style="position:absolute;visibility:visible;mso-wrap-style:square" from="2408,273" to="7842,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v:rect id="Rectangle 6" o:spid="_x0000_s1030" style="position:absolute;left:7827;top:258;width: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v:line id="Line 5" o:spid="_x0000_s1031" style="position:absolute;visibility:visible;mso-wrap-style:square" from="7857,273" to="10773,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Y4YsIAAADaAAAADwAAAGRycy9kb3ducmV2LnhtbERPTWvCQBC9F/oflin01mxsgkh0FQkV&#10;xENoVXqeZsckbXY2Zrcm9dd3D4LHx/terEbTigv1rrGsYBLFIIhLqxuuFBwPm5cZCOeRNbaWScEf&#10;OVgtHx8WmGk78Add9r4SIYRdhgpq77tMSlfWZNBFtiMO3Mn2Bn2AfSV1j0MIN618jeOpNNhwaKix&#10;o7ym8mf/axSc33fJt/xMCyr4mlzfzvku/cqVen4a13MQnkZ/F9/cW60gbA1Xwg2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Y4YsIAAADaAAAADwAAAAAAAAAAAAAA&#10;AAChAgAAZHJzL2Rvd25yZXYueG1sUEsFBgAAAAAEAAQA+QAAAJADAAAAAA==&#10;" strokeweight="1.44pt"/>
                <w10:wrap type="topAndBottom" anchorx="page"/>
              </v:group>
            </w:pict>
          </mc:Fallback>
        </mc:AlternateContent>
      </w:r>
    </w:p>
    <w:p w:rsidR="006577D5" w:rsidRPr="006577D5" w:rsidRDefault="006577D5" w:rsidP="006577D5">
      <w:pPr>
        <w:pStyle w:val="Heading1"/>
        <w:spacing w:before="1" w:line="223" w:lineRule="auto"/>
        <w:ind w:left="0" w:right="900"/>
        <w:rPr>
          <w:b w:val="0"/>
          <w:sz w:val="13"/>
        </w:rPr>
      </w:pPr>
      <w:r w:rsidRPr="006577D5">
        <w:t xml:space="preserve">National </w:t>
      </w:r>
      <w:r w:rsidR="00B25723">
        <w:t>R</w:t>
      </w:r>
      <w:r w:rsidRPr="006577D5">
        <w:t>eport</w:t>
      </w:r>
      <w:r w:rsidRPr="006577D5">
        <w:rPr>
          <w:cs/>
        </w:rPr>
        <w:t xml:space="preserve"> </w:t>
      </w:r>
      <w:r w:rsidRPr="006577D5">
        <w:t>submitted in accordance with paragraph 5 of the annex to Human Rights Council resolution 16/21</w:t>
      </w:r>
    </w:p>
    <w:p w:rsidR="006577D5" w:rsidRPr="006577D5" w:rsidRDefault="006577D5" w:rsidP="006577D5">
      <w:pPr>
        <w:pStyle w:val="BodyText"/>
        <w:spacing w:before="9"/>
        <w:rPr>
          <w:sz w:val="29"/>
        </w:rPr>
      </w:pPr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</w:p>
    <w:p w:rsidR="006577D5" w:rsidRPr="006577D5" w:rsidRDefault="006577D5" w:rsidP="006577D5">
      <w:pPr>
        <w:rPr>
          <w:rFonts w:ascii="Times New Roman" w:hAnsi="Times New Roman" w:cs="Times New Roman"/>
          <w:b/>
          <w:sz w:val="28"/>
        </w:rPr>
      </w:pPr>
      <w:r w:rsidRPr="006577D5">
        <w:rPr>
          <w:rFonts w:ascii="Times New Roman" w:hAnsi="Times New Roman" w:cs="Times New Roman"/>
          <w:b/>
          <w:sz w:val="28"/>
        </w:rPr>
        <w:t xml:space="preserve"> Nepal</w:t>
      </w: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Pr="003D63FE" w:rsidRDefault="006577D5" w:rsidP="006577D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Abbreviation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APF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Armed Police Force, Nepal</w:t>
      </w:r>
    </w:p>
    <w:p w:rsidR="006577D5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CDO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Chief District Officer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CIEDP </w:t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 xml:space="preserve">: 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Commission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Investigation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Enforced Disappeare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</w:p>
    <w:p w:rsidR="006577D5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COVID-19 </w:t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Corona Virus Disease</w:t>
      </w:r>
      <w:r>
        <w:rPr>
          <w:rFonts w:ascii="Times New Roman" w:hAnsi="Times New Roman" w:cs="Times New Roman"/>
          <w:sz w:val="24"/>
          <w:szCs w:val="24"/>
        </w:rPr>
        <w:t>-19</w:t>
      </w:r>
      <w:r w:rsidRPr="00C04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CSO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: Civil Society Organizations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DoWC</w:t>
      </w:r>
      <w:proofErr w:type="spellEnd"/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: Department of Women and Children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EIA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Environment Impact Assessment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Fiscal Year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 xml:space="preserve">GANHRI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: Global Alliance of National Human Rights Institution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GBV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Gender Based Violence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 xml:space="preserve">GCM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: Global Compact for Migration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GoN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Government of Nepal</w:t>
      </w:r>
    </w:p>
    <w:p w:rsidR="006577D5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HIV/</w:t>
      </w:r>
      <w:r w:rsidRPr="00A637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AIDS</w:t>
      </w:r>
      <w:r>
        <w:rPr>
          <w:rFonts w:ascii="Times New Roman" w:hAnsi="Times New Roman" w:cs="Times New Roman"/>
          <w:sz w:val="24"/>
          <w:szCs w:val="24"/>
        </w:rPr>
        <w:tab/>
        <w:t>: Human Immunodeficiency Virus/ Acquired Immunodeficiency Syndrome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IEE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Initial Environmental Examination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INC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Indigenous Nationalities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 xml:space="preserve">MoWCSC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: Ministry of Women, Children and Senior Citizen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NDC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National Dalit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NHRC </w:t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National Huma Rights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NHRI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s</w:t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: National Human Rights Institutions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National Inclusion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NWC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National Women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OPMCM </w:t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Office of the Prime Minister and Council of Ministers</w:t>
      </w:r>
    </w:p>
    <w:p w:rsidR="006577D5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PWDs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Persons with Disabilities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0457F">
        <w:rPr>
          <w:rFonts w:ascii="Times New Roman" w:hAnsi="Times New Roman" w:cs="Times New Roman"/>
          <w:color w:val="000000" w:themeColor="text1"/>
          <w:sz w:val="24"/>
          <w:szCs w:val="24"/>
        </w:rPr>
        <w:t>: Sustainable Development Goal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TRC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Truth and Reconciliation Commission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UN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United Nations</w:t>
      </w:r>
    </w:p>
    <w:p w:rsidR="006577D5" w:rsidRPr="00C0457F" w:rsidRDefault="006577D5" w:rsidP="006577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457F">
        <w:rPr>
          <w:rFonts w:ascii="Times New Roman" w:hAnsi="Times New Roman" w:cs="Times New Roman"/>
          <w:sz w:val="24"/>
          <w:szCs w:val="24"/>
        </w:rPr>
        <w:t xml:space="preserve">UPR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457F">
        <w:rPr>
          <w:rFonts w:ascii="Times New Roman" w:hAnsi="Times New Roman" w:cs="Times New Roman"/>
          <w:sz w:val="24"/>
          <w:szCs w:val="24"/>
        </w:rPr>
        <w:t>: Universal Periodic Review</w:t>
      </w:r>
    </w:p>
    <w:p w:rsidR="006577D5" w:rsidRDefault="006577D5" w:rsidP="006577D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Default="006577D5" w:rsidP="006577D5">
      <w:pPr>
        <w:rPr>
          <w:b/>
          <w:sz w:val="28"/>
        </w:rPr>
      </w:pPr>
    </w:p>
    <w:p w:rsidR="006577D5" w:rsidRPr="00D13C9A" w:rsidRDefault="006577D5" w:rsidP="006577D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3C9A">
        <w:rPr>
          <w:rFonts w:ascii="Times New Roman" w:hAnsi="Times New Roman" w:cs="Times New Roman"/>
          <w:sz w:val="24"/>
          <w:szCs w:val="24"/>
        </w:rPr>
        <w:lastRenderedPageBreak/>
        <w:t>Table of Contents</w:t>
      </w:r>
    </w:p>
    <w:p w:rsidR="006577D5" w:rsidRPr="00D13C9A" w:rsidRDefault="006577D5" w:rsidP="006577D5">
      <w:pPr>
        <w:pStyle w:val="TOC1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Chapter-I</w:t>
      </w:r>
      <w:r w:rsidRPr="00D13C9A">
        <w:rPr>
          <w:rFonts w:ascii="Times New Roman" w:hAnsi="Times New Roman" w:cs="Times New Roman"/>
          <w:sz w:val="24"/>
          <w:szCs w:val="24"/>
        </w:rPr>
        <w:fldChar w:fldCharType="begin"/>
      </w:r>
      <w:r w:rsidRPr="00D13C9A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D13C9A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32501819" w:history="1"/>
    </w:p>
    <w:p w:rsidR="006577D5" w:rsidRPr="00D13C9A" w:rsidRDefault="006577D5" w:rsidP="006577D5">
      <w:pPr>
        <w:pStyle w:val="TOC1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Introduction</w:t>
      </w:r>
      <w:hyperlink w:anchor="_Toc32501820" w:history="1"/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A. </w:t>
      </w:r>
      <w:hyperlink w:anchor="_Toc32501821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Background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B. </w:t>
      </w:r>
      <w:hyperlink w:anchor="_Toc32501822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Process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C. </w:t>
      </w:r>
      <w:hyperlink w:anchor="_Toc32501823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  <w:lang w:bidi="hi-IN"/>
          </w:rPr>
          <w:t>Implementation of the Constitution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6577D5" w:rsidRPr="00D13C9A" w:rsidRDefault="006577D5" w:rsidP="006577D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Institutionalization of Federalism </w:t>
      </w:r>
      <w:hyperlink w:anchor="_Toc32501824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6577D5" w:rsidRPr="00D13C9A" w:rsidRDefault="006577D5" w:rsidP="006577D5">
      <w:pPr>
        <w:pStyle w:val="TOC3"/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Election of Local Level, Provincial Assembly and Federal Parliament </w:t>
      </w:r>
      <w:hyperlink w:anchor="_Toc32501826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6577D5" w:rsidRPr="00D13C9A" w:rsidRDefault="00F716CE" w:rsidP="006577D5">
      <w:pPr>
        <w:pStyle w:val="TOC3"/>
        <w:rPr>
          <w:rFonts w:ascii="Times New Roman" w:hAnsi="Times New Roman" w:cs="Times New Roman"/>
          <w:noProof/>
          <w:sz w:val="24"/>
          <w:szCs w:val="24"/>
        </w:rPr>
      </w:pPr>
      <w:hyperlink w:anchor="_Toc32501826" w:history="1">
        <w:r w:rsidR="006577D5" w:rsidRPr="00D13C9A">
          <w:rPr>
            <w:rFonts w:ascii="Times New Roman" w:hAnsi="Times New Roman" w:cs="Times New Roman"/>
            <w:sz w:val="24"/>
            <w:szCs w:val="24"/>
          </w:rPr>
          <w:t>D. Policy Measures</w:t>
        </w:r>
        <w:r w:rsidR="006577D5"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6577D5" w:rsidRPr="00D13C9A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6577D5" w:rsidRPr="00D13C9A" w:rsidRDefault="006577D5" w:rsidP="006577D5">
      <w:pPr>
        <w:rPr>
          <w:rFonts w:ascii="Times New Roman" w:hAnsi="Times New Roman" w:cs="Times New Roman"/>
          <w:sz w:val="24"/>
          <w:szCs w:val="24"/>
        </w:rPr>
      </w:pPr>
    </w:p>
    <w:p w:rsidR="006577D5" w:rsidRPr="00D13C9A" w:rsidRDefault="006577D5" w:rsidP="006577D5">
      <w:pPr>
        <w:pStyle w:val="TOC1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Chapter-II</w:t>
      </w:r>
      <w:hyperlink w:anchor="_Toc32501827" w:history="1"/>
    </w:p>
    <w:p w:rsidR="006577D5" w:rsidRPr="00D13C9A" w:rsidRDefault="006577D5" w:rsidP="006577D5">
      <w:pPr>
        <w:pStyle w:val="TOC1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Achievements Made Since Previous Cycle</w:t>
      </w:r>
      <w:hyperlink w:anchor="_Toc32501828" w:history="1"/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A. </w:t>
      </w:r>
      <w:hyperlink w:anchor="_Toc32501829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  <w:lang w:bidi="hi-IN"/>
          </w:rPr>
          <w:t>Coooperation with International Human Rights Mechanism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29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  <w:lang w:bidi="hi-IN"/>
          </w:rPr>
          <w:t>Adoption of International Norms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Cooperation with Treaty Bodies and Special Procedures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International Development Cooperation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B.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National Institutions and Mechanisms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Judiciary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National Human Rights Institutions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Human Rights Education and Training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C.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Transitional Justice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5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D.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Non-Discrimination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5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E. </w:t>
      </w:r>
      <w:hyperlink w:anchor="_Toc32501830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Civil and Political Rights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Torture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Enforced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Disappearance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Use of Force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6</w:t>
      </w:r>
    </w:p>
    <w:p w:rsidR="006577D5" w:rsidRPr="00D13C9A" w:rsidRDefault="00F716CE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32501830" w:history="1">
        <w:r w:rsidR="006577D5" w:rsidRPr="00D13C9A">
          <w:rPr>
            <w:rFonts w:ascii="Times New Roman" w:hAnsi="Times New Roman" w:cs="Times New Roman"/>
            <w:sz w:val="24"/>
            <w:szCs w:val="24"/>
          </w:rPr>
          <w:t xml:space="preserve">     Condition of Detention and Prison</w:t>
        </w:r>
        <w:r w:rsidR="006577D5"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6577D5" w:rsidRPr="00D13C9A">
        <w:rPr>
          <w:rFonts w:ascii="Times New Roman" w:hAnsi="Times New Roman" w:cs="Times New Roman"/>
          <w:noProof/>
          <w:sz w:val="24"/>
          <w:szCs w:val="24"/>
        </w:rPr>
        <w:t>6</w:t>
      </w:r>
    </w:p>
    <w:p w:rsidR="006577D5" w:rsidRPr="00D13C9A" w:rsidRDefault="00F716CE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hyperlink w:anchor="_Toc32501830" w:history="1">
        <w:r w:rsidR="006577D5" w:rsidRPr="00D13C9A">
          <w:rPr>
            <w:rFonts w:ascii="Times New Roman" w:hAnsi="Times New Roman" w:cs="Times New Roman"/>
            <w:sz w:val="24"/>
            <w:szCs w:val="24"/>
          </w:rPr>
          <w:t xml:space="preserve">     Prohibition of Human Trafficking</w:t>
        </w:r>
        <w:r w:rsidR="006577D5"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6577D5" w:rsidRPr="00D13C9A">
        <w:rPr>
          <w:rFonts w:ascii="Times New Roman" w:hAnsi="Times New Roman" w:cs="Times New Roman"/>
          <w:noProof/>
          <w:sz w:val="24"/>
          <w:szCs w:val="24"/>
        </w:rPr>
        <w:t>7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Freedom of Thought, Conscience and Religion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7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Human Rights Defenders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7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to Peaceful Assembly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related to Name, Identity and Nationality of Women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related to Marriage and Family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Administration of Justice and Fair Trial</w:t>
      </w:r>
      <w:hyperlink w:anchor="_Toc32501830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lastRenderedPageBreak/>
        <w:t xml:space="preserve">F.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Economic, Social and Cultural Rights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Rights to Adequate Standard of Living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Right to Food</w:t>
      </w:r>
      <w:hyperlink w:anchor="_Toc32501830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to Adequate Housing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Poverty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Drinking Water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Rights to Just and Favourable Conditions of Work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Bonded Labour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to Health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to Education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12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G. Women and Vulnerable Groups</w:t>
      </w:r>
      <w:hyperlink w:anchor="_Toc32501830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Multiple forms of Discrimination against Women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13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Women in Labour Market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Harmful Practices against Women and Girls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14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Gender Based Violence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15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="00D13C9A" w:rsidRPr="00D13C9A">
          <w:rPr>
            <w:rFonts w:ascii="Times New Roman" w:hAnsi="Times New Roman" w:cs="Times New Roman"/>
            <w:sz w:val="24"/>
            <w:szCs w:val="24"/>
          </w:rPr>
          <w:t xml:space="preserve"> Gender Based Violence</w:t>
        </w:r>
        <w:r w:rsidRPr="00D13C9A">
          <w:rPr>
            <w:rFonts w:ascii="Times New Roman" w:hAnsi="Times New Roman" w:cs="Times New Roman"/>
            <w:sz w:val="24"/>
            <w:szCs w:val="24"/>
          </w:rPr>
          <w:t xml:space="preserve"> in Emergency Situation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15</w:t>
      </w:r>
    </w:p>
    <w:p w:rsidR="006577D5" w:rsidRPr="00D13C9A" w:rsidRDefault="006577D5" w:rsidP="00D13C9A">
      <w:pPr>
        <w:pStyle w:val="TOC2"/>
        <w:tabs>
          <w:tab w:val="right" w:leader="dot" w:pos="9350"/>
        </w:tabs>
        <w:ind w:left="630" w:hanging="36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Safe and Confidential Environment for the Reporting of Incidents of V</w:t>
        </w:r>
        <w:r w:rsidR="00D13C9A" w:rsidRPr="00D13C9A">
          <w:rPr>
            <w:rFonts w:ascii="Times New Roman" w:hAnsi="Times New Roman" w:cs="Times New Roman"/>
            <w:sz w:val="24"/>
            <w:szCs w:val="24"/>
          </w:rPr>
          <w:t xml:space="preserve">iolence  </w:t>
        </w:r>
        <w:r w:rsidRPr="00D13C9A">
          <w:rPr>
            <w:rFonts w:ascii="Times New Roman" w:hAnsi="Times New Roman" w:cs="Times New Roman"/>
            <w:sz w:val="24"/>
            <w:szCs w:val="24"/>
          </w:rPr>
          <w:t>A</w:t>
        </w:r>
        <w:r w:rsidR="00D13C9A" w:rsidRPr="00D13C9A">
          <w:rPr>
            <w:rFonts w:ascii="Times New Roman" w:hAnsi="Times New Roman" w:cs="Times New Roman"/>
            <w:sz w:val="24"/>
            <w:szCs w:val="24"/>
          </w:rPr>
          <w:t xml:space="preserve">gainst </w:t>
        </w:r>
        <w:r w:rsidRPr="00D13C9A">
          <w:rPr>
            <w:rFonts w:ascii="Times New Roman" w:hAnsi="Times New Roman" w:cs="Times New Roman"/>
            <w:sz w:val="24"/>
            <w:szCs w:val="24"/>
          </w:rPr>
          <w:t>W</w:t>
        </w:r>
        <w:r w:rsidR="00D13C9A" w:rsidRPr="00D13C9A">
          <w:rPr>
            <w:rFonts w:ascii="Times New Roman" w:hAnsi="Times New Roman" w:cs="Times New Roman"/>
            <w:sz w:val="24"/>
            <w:szCs w:val="24"/>
          </w:rPr>
          <w:t xml:space="preserve">omen and </w:t>
        </w:r>
        <w:r w:rsidRPr="00D13C9A">
          <w:rPr>
            <w:rFonts w:ascii="Times New Roman" w:hAnsi="Times New Roman" w:cs="Times New Roman"/>
            <w:sz w:val="24"/>
            <w:szCs w:val="24"/>
          </w:rPr>
          <w:t>G</w:t>
        </w:r>
        <w:r w:rsidR="00D13C9A" w:rsidRPr="00D13C9A">
          <w:rPr>
            <w:rFonts w:ascii="Times New Roman" w:hAnsi="Times New Roman" w:cs="Times New Roman"/>
            <w:sz w:val="24"/>
            <w:szCs w:val="24"/>
          </w:rPr>
          <w:t>irls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Rape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Equality between Men and Women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16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H.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Children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17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Definition, General Principles and Protection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17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I.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Persons with Disabilities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J.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Minorities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K.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Foreign Employment and Migrant Workers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18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L.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Refugees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M. </w:t>
      </w:r>
      <w:hyperlink w:anchor="_Toc32501830" w:history="1">
        <w:r w:rsidR="00D13C9A" w:rsidRPr="00D13C9A">
          <w:rPr>
            <w:rFonts w:ascii="Times New Roman" w:hAnsi="Times New Roman" w:cs="Times New Roman"/>
            <w:sz w:val="24"/>
            <w:szCs w:val="24"/>
          </w:rPr>
          <w:t>Post-</w:t>
        </w:r>
        <w:r w:rsidRPr="00D13C9A">
          <w:rPr>
            <w:rFonts w:ascii="Times New Roman" w:hAnsi="Times New Roman" w:cs="Times New Roman"/>
            <w:sz w:val="24"/>
            <w:szCs w:val="24"/>
          </w:rPr>
          <w:t>Earthquake Reconstruction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19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N. Awareness Raising </w:t>
      </w:r>
      <w:hyperlink w:anchor="_Toc32501830" w:history="1"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O.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Right to Development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Implementing Sustainable Development Goals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20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Climate Change and Environment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20</w:t>
      </w:r>
    </w:p>
    <w:p w:rsidR="006577D5" w:rsidRPr="00D13C9A" w:rsidRDefault="006577D5" w:rsidP="006577D5">
      <w:pPr>
        <w:pStyle w:val="TOC1"/>
        <w:rPr>
          <w:rFonts w:ascii="Times New Roman" w:hAnsi="Times New Roman" w:cs="Times New Roman"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Chapter-III</w:t>
      </w:r>
    </w:p>
    <w:p w:rsidR="006577D5" w:rsidRPr="00D13C9A" w:rsidRDefault="006577D5" w:rsidP="006577D5">
      <w:pPr>
        <w:pStyle w:val="TOC1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>Achievements, Opportunities and Challenges</w:t>
      </w:r>
      <w:hyperlink w:anchor="_Toc32501832" w:history="1"/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A. </w:t>
      </w:r>
      <w:hyperlink w:anchor="_Toc32501833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  <w:lang w:bidi="hi-IN"/>
          </w:rPr>
          <w:t>Achievements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Human Rights are Fundamental Rights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Oversight on Implementation of Directive Principles and State Policies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Federalization of State Power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     </w:t>
      </w:r>
      <w:hyperlink w:anchor="_Toc32501830" w:history="1">
        <w:r w:rsidRPr="00D13C9A">
          <w:rPr>
            <w:rFonts w:ascii="Times New Roman" w:hAnsi="Times New Roman" w:cs="Times New Roman"/>
            <w:sz w:val="24"/>
            <w:szCs w:val="24"/>
          </w:rPr>
          <w:t>Inclusion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21</w:t>
      </w:r>
    </w:p>
    <w:p w:rsidR="006577D5" w:rsidRPr="00D13C9A" w:rsidRDefault="006577D5" w:rsidP="006577D5">
      <w:pPr>
        <w:pStyle w:val="TOC2"/>
        <w:tabs>
          <w:tab w:val="right" w:leader="dot" w:pos="9350"/>
        </w:tabs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B. </w:t>
      </w:r>
      <w:hyperlink w:anchor="_Toc32501834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Opportunities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</w:t>
      </w:r>
      <w:r w:rsidR="00D13C9A" w:rsidRPr="00D13C9A">
        <w:rPr>
          <w:rFonts w:ascii="Times New Roman" w:hAnsi="Times New Roman" w:cs="Times New Roman"/>
          <w:noProof/>
          <w:sz w:val="24"/>
          <w:szCs w:val="24"/>
        </w:rPr>
        <w:t>2</w:t>
      </w:r>
    </w:p>
    <w:p w:rsidR="006577D5" w:rsidRPr="00D13C9A" w:rsidRDefault="006577D5" w:rsidP="006577D5">
      <w:pPr>
        <w:pStyle w:val="TOC3"/>
        <w:rPr>
          <w:rFonts w:ascii="Times New Roman" w:hAnsi="Times New Roman" w:cs="Times New Roman"/>
          <w:noProof/>
          <w:sz w:val="24"/>
          <w:szCs w:val="24"/>
        </w:rPr>
      </w:pPr>
      <w:r w:rsidRPr="00D13C9A">
        <w:rPr>
          <w:rFonts w:ascii="Times New Roman" w:hAnsi="Times New Roman" w:cs="Times New Roman"/>
          <w:sz w:val="24"/>
          <w:szCs w:val="24"/>
        </w:rPr>
        <w:t xml:space="preserve">C. </w:t>
      </w:r>
      <w:hyperlink w:anchor="_Toc32501835" w:history="1">
        <w:r w:rsidRPr="00D13C9A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Challenges</w:t>
        </w:r>
        <w:r w:rsidRPr="00D13C9A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Pr="00D13C9A">
        <w:rPr>
          <w:rFonts w:ascii="Times New Roman" w:hAnsi="Times New Roman" w:cs="Times New Roman"/>
          <w:noProof/>
          <w:sz w:val="24"/>
          <w:szCs w:val="24"/>
        </w:rPr>
        <w:t>22</w:t>
      </w:r>
    </w:p>
    <w:p w:rsidR="006577D5" w:rsidRPr="00D13C9A" w:rsidRDefault="006577D5" w:rsidP="006577D5">
      <w:pPr>
        <w:rPr>
          <w:rFonts w:ascii="Times New Roman" w:hAnsi="Times New Roman" w:cs="Times New Roman"/>
          <w:sz w:val="24"/>
          <w:szCs w:val="24"/>
        </w:rPr>
      </w:pPr>
    </w:p>
    <w:p w:rsidR="006577D5" w:rsidRPr="00D13C9A" w:rsidRDefault="006577D5" w:rsidP="006577D5">
      <w:pPr>
        <w:rPr>
          <w:rFonts w:ascii="Times New Roman" w:hAnsi="Times New Roman" w:cs="Times New Roman"/>
          <w:sz w:val="24"/>
          <w:szCs w:val="24"/>
        </w:rPr>
      </w:pPr>
    </w:p>
    <w:p w:rsidR="006577D5" w:rsidRPr="006577D5" w:rsidRDefault="006577D5" w:rsidP="006577D5">
      <w:pPr>
        <w:pStyle w:val="TOC3"/>
        <w:rPr>
          <w:rFonts w:ascii="Times New Roman" w:hAnsi="Times New Roman" w:cs="Times New Roman"/>
          <w:b/>
          <w:sz w:val="28"/>
        </w:rPr>
        <w:sectPr w:rsidR="006577D5" w:rsidRPr="006577D5" w:rsidSect="004A4EC0">
          <w:headerReference w:type="even" r:id="rId6"/>
          <w:footerReference w:type="even" r:id="rId7"/>
          <w:footerReference w:type="default" r:id="rId8"/>
          <w:endnotePr>
            <w:numFmt w:val="decimal"/>
          </w:endnotePr>
          <w:pgSz w:w="11910" w:h="16850"/>
          <w:pgMar w:top="1420" w:right="1020" w:bottom="1600" w:left="2160" w:header="1140" w:footer="1408" w:gutter="0"/>
          <w:pgNumType w:start="1"/>
          <w:cols w:space="720"/>
        </w:sectPr>
      </w:pPr>
      <w:r w:rsidRPr="00D13C9A">
        <w:rPr>
          <w:rFonts w:ascii="Times New Roman" w:hAnsi="Times New Roman" w:cs="Times New Roman"/>
          <w:b/>
          <w:bCs/>
          <w:noProof/>
          <w:sz w:val="24"/>
          <w:szCs w:val="24"/>
        </w:rPr>
        <w:fldChar w:fldCharType="end"/>
      </w:r>
    </w:p>
    <w:p w:rsidR="005F660F" w:rsidRDefault="005F660F" w:rsidP="004D593F">
      <w:pPr>
        <w:pStyle w:val="BodyText"/>
      </w:pPr>
    </w:p>
    <w:sectPr w:rsidR="005F660F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6CE" w:rsidRDefault="00F716CE">
      <w:pPr>
        <w:spacing w:after="0" w:line="240" w:lineRule="auto"/>
      </w:pPr>
      <w:r>
        <w:separator/>
      </w:r>
    </w:p>
  </w:endnote>
  <w:endnote w:type="continuationSeparator" w:id="0">
    <w:p w:rsidR="00F716CE" w:rsidRDefault="00F7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7D5" w:rsidRDefault="006577D5" w:rsidP="00BC0B06">
    <w:pPr>
      <w:pStyle w:val="Footer"/>
    </w:pPr>
  </w:p>
  <w:p w:rsidR="006577D5" w:rsidRDefault="006577D5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7D5" w:rsidRDefault="006577D5">
    <w:pPr>
      <w:pStyle w:val="Footer"/>
      <w:jc w:val="center"/>
    </w:pPr>
  </w:p>
  <w:p w:rsidR="006577D5" w:rsidRDefault="006577D5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F0" w:rsidRDefault="00F716CE" w:rsidP="00BC0B06">
    <w:pPr>
      <w:pStyle w:val="Footer"/>
    </w:pPr>
  </w:p>
  <w:p w:rsidR="00B742F0" w:rsidRDefault="00F716CE">
    <w:pPr>
      <w:pStyle w:val="BodyText"/>
      <w:spacing w:line="14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F0" w:rsidRDefault="00F716CE">
    <w:pPr>
      <w:pStyle w:val="Footer"/>
      <w:jc w:val="center"/>
    </w:pPr>
  </w:p>
  <w:p w:rsidR="00B742F0" w:rsidRDefault="00F716CE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6CE" w:rsidRDefault="00F716CE">
      <w:pPr>
        <w:spacing w:after="0" w:line="240" w:lineRule="auto"/>
      </w:pPr>
      <w:r>
        <w:separator/>
      </w:r>
    </w:p>
  </w:footnote>
  <w:footnote w:type="continuationSeparator" w:id="0">
    <w:p w:rsidR="00F716CE" w:rsidRDefault="00F71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7D5" w:rsidRDefault="006577D5">
    <w:pPr>
      <w:pStyle w:val="BodyText"/>
      <w:spacing w:line="14" w:lineRule="auto"/>
    </w:pPr>
    <w:r>
      <w:rPr>
        <w:noProof/>
        <w:lang w:bidi="ne-NP"/>
      </w:rPr>
      <mc:AlternateContent>
        <mc:Choice Requires="wps">
          <w:drawing>
            <wp:anchor distT="4294967293" distB="4294967293" distL="114300" distR="114300" simplePos="0" relativeHeight="25166233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905509</wp:posOffset>
              </wp:positionV>
              <wp:extent cx="6158230" cy="0"/>
              <wp:effectExtent l="0" t="0" r="3302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1D704" id="Straight Connector 9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55.2pt,71.3pt" to="540.1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" strokeweight=".48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F0" w:rsidRDefault="004B4781">
    <w:pPr>
      <w:pStyle w:val="BodyText"/>
      <w:spacing w:line="14" w:lineRule="auto"/>
    </w:pPr>
    <w:r>
      <w:rPr>
        <w:noProof/>
        <w:lang w:bidi="ne-NP"/>
      </w:rPr>
      <mc:AlternateContent>
        <mc:Choice Requires="wps">
          <w:drawing>
            <wp:anchor distT="4294967294" distB="4294967294" distL="114300" distR="114300" simplePos="0" relativeHeight="251659264" behindDoc="1" locked="0" layoutInCell="1" allowOverlap="1" wp14:anchorId="1C1198D2" wp14:editId="6A2060EA">
              <wp:simplePos x="0" y="0"/>
              <wp:positionH relativeFrom="page">
                <wp:posOffset>701040</wp:posOffset>
              </wp:positionH>
              <wp:positionV relativeFrom="page">
                <wp:posOffset>905509</wp:posOffset>
              </wp:positionV>
              <wp:extent cx="6158230" cy="0"/>
              <wp:effectExtent l="0" t="0" r="33020" b="19050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DBAC7" id="Line 6" o:spid="_x0000_s1026" style="position:absolute;z-index:-25165721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5.2pt,71.3pt" to="540.1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" strokeweight=".48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F0" w:rsidRDefault="004B4781">
    <w:pPr>
      <w:pStyle w:val="BodyText"/>
      <w:spacing w:line="14" w:lineRule="auto"/>
    </w:pPr>
    <w:r>
      <w:rPr>
        <w:noProof/>
        <w:lang w:bidi="ne-NP"/>
      </w:rPr>
      <mc:AlternateContent>
        <mc:Choice Requires="wps">
          <w:drawing>
            <wp:anchor distT="4294967294" distB="4294967294" distL="114300" distR="114300" simplePos="0" relativeHeight="251660288" behindDoc="1" locked="0" layoutInCell="1" allowOverlap="1" wp14:anchorId="7732ECC9" wp14:editId="77B2DDEB">
              <wp:simplePos x="0" y="0"/>
              <wp:positionH relativeFrom="page">
                <wp:posOffset>701040</wp:posOffset>
              </wp:positionH>
              <wp:positionV relativeFrom="page">
                <wp:posOffset>905509</wp:posOffset>
              </wp:positionV>
              <wp:extent cx="6158230" cy="0"/>
              <wp:effectExtent l="0" t="0" r="33020" b="1905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23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F4497B" id="Line 4" o:spid="_x0000_s1026" style="position:absolute;z-index:-2516561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5.2pt,71.3pt" to="540.1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fn8Gw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" strokeweight=".48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214"/>
    <w:rsid w:val="00001D2E"/>
    <w:rsid w:val="00062D7E"/>
    <w:rsid w:val="00110C98"/>
    <w:rsid w:val="001241B4"/>
    <w:rsid w:val="001E32F6"/>
    <w:rsid w:val="00202BF8"/>
    <w:rsid w:val="002E7BD4"/>
    <w:rsid w:val="003067C7"/>
    <w:rsid w:val="0035317A"/>
    <w:rsid w:val="003A2371"/>
    <w:rsid w:val="003D63FE"/>
    <w:rsid w:val="003E3E53"/>
    <w:rsid w:val="00495DDB"/>
    <w:rsid w:val="004B4781"/>
    <w:rsid w:val="004D593F"/>
    <w:rsid w:val="004F7868"/>
    <w:rsid w:val="005812CE"/>
    <w:rsid w:val="00584694"/>
    <w:rsid w:val="00594BD7"/>
    <w:rsid w:val="005C5D4E"/>
    <w:rsid w:val="005F660F"/>
    <w:rsid w:val="006137F7"/>
    <w:rsid w:val="00622BAC"/>
    <w:rsid w:val="006577D5"/>
    <w:rsid w:val="008207DD"/>
    <w:rsid w:val="00846C20"/>
    <w:rsid w:val="008F41AD"/>
    <w:rsid w:val="00924957"/>
    <w:rsid w:val="009671B9"/>
    <w:rsid w:val="00A20497"/>
    <w:rsid w:val="00A54214"/>
    <w:rsid w:val="00A637AA"/>
    <w:rsid w:val="00B25723"/>
    <w:rsid w:val="00BB51B2"/>
    <w:rsid w:val="00BE641B"/>
    <w:rsid w:val="00C0457F"/>
    <w:rsid w:val="00C65654"/>
    <w:rsid w:val="00C817C0"/>
    <w:rsid w:val="00D13C9A"/>
    <w:rsid w:val="00D61797"/>
    <w:rsid w:val="00D867F6"/>
    <w:rsid w:val="00DC5123"/>
    <w:rsid w:val="00E650C9"/>
    <w:rsid w:val="00F155BC"/>
    <w:rsid w:val="00F716CE"/>
    <w:rsid w:val="00F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0BE0E"/>
  <w15:chartTrackingRefBased/>
  <w15:docId w15:val="{8ED4E680-DDE9-46D3-98A1-FC122418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5F660F"/>
    <w:pPr>
      <w:widowControl w:val="0"/>
      <w:autoSpaceDE w:val="0"/>
      <w:autoSpaceDN w:val="0"/>
      <w:spacing w:after="0" w:line="240" w:lineRule="auto"/>
      <w:ind w:left="126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57F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57F"/>
    <w:rPr>
      <w:rFonts w:ascii="Segoe UI" w:hAnsi="Segoe UI" w:cs="Segoe UI"/>
      <w:sz w:val="18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3D63FE"/>
    <w:pPr>
      <w:tabs>
        <w:tab w:val="right" w:leader="dot" w:pos="9350"/>
      </w:tabs>
      <w:spacing w:after="100"/>
      <w:jc w:val="center"/>
    </w:pPr>
  </w:style>
  <w:style w:type="paragraph" w:styleId="TOC2">
    <w:name w:val="toc 2"/>
    <w:basedOn w:val="Normal"/>
    <w:next w:val="Normal"/>
    <w:autoRedefine/>
    <w:uiPriority w:val="39"/>
    <w:unhideWhenUsed/>
    <w:rsid w:val="003D63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5317A"/>
    <w:pPr>
      <w:tabs>
        <w:tab w:val="right" w:leader="dot" w:pos="9350"/>
      </w:tabs>
      <w:spacing w:after="100"/>
      <w:ind w:left="180"/>
    </w:pPr>
  </w:style>
  <w:style w:type="character" w:styleId="Hyperlink">
    <w:name w:val="Hyperlink"/>
    <w:basedOn w:val="DefaultParagraphFont"/>
    <w:uiPriority w:val="99"/>
    <w:unhideWhenUsed/>
    <w:rsid w:val="003D63F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5F660F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F660F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5F660F"/>
    <w:rPr>
      <w:rFonts w:ascii="Times New Roman" w:eastAsia="Times New Roman" w:hAnsi="Times New Roman" w:cs="Times New Roman"/>
      <w:szCs w:val="22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66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5F660F"/>
    <w:rPr>
      <w:rFonts w:ascii="Times New Roman" w:eastAsia="Times New Roman" w:hAnsi="Times New Roman" w:cs="Times New Roman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7998A5-F8C9-4388-B2D9-4DE794A5F901}"/>
</file>

<file path=customXml/itemProps2.xml><?xml version="1.0" encoding="utf-8"?>
<ds:datastoreItem xmlns:ds="http://schemas.openxmlformats.org/officeDocument/2006/customXml" ds:itemID="{1C825B4E-5A63-45E6-9F53-192FF25AB88A}"/>
</file>

<file path=customXml/itemProps3.xml><?xml version="1.0" encoding="utf-8"?>
<ds:datastoreItem xmlns:ds="http://schemas.openxmlformats.org/officeDocument/2006/customXml" ds:itemID="{5CBF7417-EBC2-406D-809F-F62D46664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Microsoft Office User</cp:lastModifiedBy>
  <cp:revision>4</cp:revision>
  <cp:lastPrinted>2020-10-12T10:40:00Z</cp:lastPrinted>
  <dcterms:created xsi:type="dcterms:W3CDTF">2020-10-12T14:59:00Z</dcterms:created>
  <dcterms:modified xsi:type="dcterms:W3CDTF">2020-10-12T17:42:00Z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1504500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