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038" w:rsidRPr="00FC6038" w:rsidRDefault="00FC603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FC603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ANNEX 2</w:t>
      </w:r>
    </w:p>
    <w:p w:rsidR="00FC6038" w:rsidRPr="00FC6038" w:rsidRDefault="00FC603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C6038" w:rsidRPr="00FC6038" w:rsidRDefault="00C10DA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N</w:t>
      </w:r>
      <w:r w:rsidR="00FC6038" w:rsidRPr="00FC603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ew Laws related to Human Rights</w:t>
      </w:r>
    </w:p>
    <w:p w:rsidR="00FC6038" w:rsidRPr="00FC6038" w:rsidRDefault="00FC603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p w:rsidR="00FC6038" w:rsidRDefault="00FC603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FC6038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adopted during the period between 2015 and 2019</w:t>
      </w:r>
    </w:p>
    <w:p w:rsidR="00FC6038" w:rsidRDefault="00FC6038" w:rsidP="00FC603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15"/>
        <w:gridCol w:w="4050"/>
        <w:gridCol w:w="4291"/>
      </w:tblGrid>
      <w:tr w:rsidR="00FC603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4050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Law</w:t>
            </w:r>
          </w:p>
        </w:tc>
        <w:tc>
          <w:tcPr>
            <w:tcW w:w="4291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Topic</w:t>
            </w:r>
          </w:p>
        </w:tc>
      </w:tr>
      <w:tr w:rsidR="00FC603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050" w:type="dxa"/>
          </w:tcPr>
          <w:p w:rsid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Expedited Law </w:t>
            </w:r>
          </w:p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number 35 dated 24/11/2015</w:t>
            </w:r>
          </w:p>
        </w:tc>
        <w:tc>
          <w:tcPr>
            <w:tcW w:w="4291" w:type="dxa"/>
          </w:tcPr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Food safety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050" w:type="dxa"/>
          </w:tcPr>
          <w:p w:rsid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Expedited Law </w:t>
            </w:r>
          </w:p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number 41dated 24/11//2015</w:t>
            </w:r>
          </w:p>
        </w:tc>
        <w:tc>
          <w:tcPr>
            <w:tcW w:w="4291" w:type="dxa"/>
          </w:tcPr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Determining conditions for citizenship restoration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050" w:type="dxa"/>
          </w:tcPr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57 dated 27/10/2016</w:t>
            </w:r>
          </w:p>
        </w:tc>
        <w:tc>
          <w:tcPr>
            <w:tcW w:w="4291" w:type="dxa"/>
          </w:tcPr>
          <w:p w:rsidR="00FC6038" w:rsidRPr="00FC6038" w:rsidRDefault="00FC6038" w:rsidP="00FC6038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Modification of article 6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8 of Decree number 102 dated 16/9/1983 and its modifications (Law on National Defense)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family members of Army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soldiers to 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benefit from compensations, if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soldiers 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die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of 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illness or of an accident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outside duty time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in case 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volunteers have spent 5 years at least in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the Army</w:t>
            </w:r>
            <w:r w:rsidR="00E534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050" w:type="dxa"/>
          </w:tcPr>
          <w:p w:rsidR="00FC6038" w:rsidRPr="00E5347D" w:rsidRDefault="00E5347D" w:rsidP="00FC603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62 dated 27/10/2016</w:t>
            </w:r>
          </w:p>
        </w:tc>
        <w:tc>
          <w:tcPr>
            <w:tcW w:w="4291" w:type="dxa"/>
          </w:tcPr>
          <w:p w:rsidR="00FC6038" w:rsidRPr="00E5347D" w:rsidRDefault="00E5347D" w:rsidP="00E5347D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Establishment of the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“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National Commission for Human Rights that includes the Committee against Torture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”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</w:t>
            </w:r>
          </w:p>
        </w:tc>
      </w:tr>
      <w:tr w:rsidR="003D57C4" w:rsidTr="00E5347D">
        <w:tc>
          <w:tcPr>
            <w:tcW w:w="715" w:type="dxa"/>
          </w:tcPr>
          <w:p w:rsidR="003D57C4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050" w:type="dxa"/>
          </w:tcPr>
          <w:p w:rsidR="003D57C4" w:rsidRDefault="003D57C4" w:rsidP="00FC6038">
            <w:pPr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71 dated 27/10/2016</w:t>
            </w:r>
          </w:p>
        </w:tc>
        <w:tc>
          <w:tcPr>
            <w:tcW w:w="4291" w:type="dxa"/>
          </w:tcPr>
          <w:p w:rsidR="003D57C4" w:rsidRDefault="003D57C4" w:rsidP="00E5347D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Criminalization of firing shots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050" w:type="dxa"/>
          </w:tcPr>
          <w:p w:rsidR="00FC6038" w:rsidRPr="00E5347D" w:rsidRDefault="00E5347D" w:rsidP="00E5347D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9 dated 10/2/2017</w:t>
            </w:r>
          </w:p>
        </w:tc>
        <w:tc>
          <w:tcPr>
            <w:tcW w:w="4291" w:type="dxa"/>
          </w:tcPr>
          <w:p w:rsidR="00FC6038" w:rsidRPr="00E5347D" w:rsidRDefault="00E5347D" w:rsidP="00E5347D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Modification of paragraph 6 of article 9 of Decree number 146 dated 12/6/1959 and its modifications (Law on inheritance rights)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exempt martyrs of the 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Lebanese 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Armed Forces from</w:t>
            </w:r>
            <w:r w:rsidR="00C10DA8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inheritance rights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 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050" w:type="dxa"/>
          </w:tcPr>
          <w:p w:rsidR="00FC6038" w:rsidRPr="003D57C4" w:rsidRDefault="003D57C4" w:rsidP="003D57C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11 dated 10/2/2017</w:t>
            </w:r>
          </w:p>
        </w:tc>
        <w:tc>
          <w:tcPr>
            <w:tcW w:w="4291" w:type="dxa"/>
          </w:tcPr>
          <w:p w:rsidR="00FC6038" w:rsidRPr="003D57C4" w:rsidRDefault="00C10DA8" w:rsidP="003D57C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Inclusion of 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an item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in 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article 47 of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D</w:t>
            </w:r>
            <w:r w:rsidR="003D57C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ecree number 144 dated 12/6/1959 and its modifications (Law on income tax) </w:t>
            </w:r>
            <w:r w:rsidR="008802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to exempt midwives from the income tax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050" w:type="dxa"/>
          </w:tcPr>
          <w:p w:rsidR="00FC6038" w:rsidRPr="00880296" w:rsidRDefault="00880296" w:rsidP="00880296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02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19 dated 10/2/2017</w:t>
            </w:r>
          </w:p>
        </w:tc>
        <w:tc>
          <w:tcPr>
            <w:tcW w:w="4291" w:type="dxa"/>
          </w:tcPr>
          <w:p w:rsidR="00FC6038" w:rsidRPr="00880296" w:rsidRDefault="00C10DA8" w:rsidP="00880296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approve the ratification of a Convention on a loan to support the second phase of the Program for </w:t>
            </w:r>
            <w:r w:rsidR="009121D2">
              <w:rPr>
                <w:rFonts w:asciiTheme="majorBidi" w:hAnsiTheme="majorBidi" w:cstheme="majorBidi"/>
                <w:sz w:val="28"/>
                <w:szCs w:val="28"/>
                <w:lang w:val="en-US"/>
              </w:rPr>
              <w:t>reaching all children with education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between the Lebanese Republic and the World Bank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lastRenderedPageBreak/>
              <w:t>9</w:t>
            </w:r>
          </w:p>
        </w:tc>
        <w:tc>
          <w:tcPr>
            <w:tcW w:w="4050" w:type="dxa"/>
          </w:tcPr>
          <w:p w:rsidR="00FC6038" w:rsidRPr="00880296" w:rsidRDefault="00880296" w:rsidP="00880296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802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27 dated 10/2/2017</w:t>
            </w:r>
          </w:p>
        </w:tc>
        <w:tc>
          <w:tcPr>
            <w:tcW w:w="4291" w:type="dxa"/>
          </w:tcPr>
          <w:p w:rsidR="00FC6038" w:rsidRPr="00880296" w:rsidRDefault="00381DC5" w:rsidP="00880296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8802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secured retired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</w:t>
            </w:r>
            <w:r w:rsidR="00880296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benefit from 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services of the “S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ection of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illness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and motherhood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”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in the National Social Security Fund 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3D57C4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28 dated 10/2/2017</w:t>
            </w:r>
          </w:p>
        </w:tc>
        <w:tc>
          <w:tcPr>
            <w:tcW w:w="4291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right to access information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49 dated 7/9/2017</w:t>
            </w:r>
          </w:p>
        </w:tc>
        <w:tc>
          <w:tcPr>
            <w:tcW w:w="4291" w:type="dxa"/>
          </w:tcPr>
          <w:p w:rsidR="00FC6038" w:rsidRPr="000E481B" w:rsidRDefault="00381DC5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approve the 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ratif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ication of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n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A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greement between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Leban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ese Republic</w:t>
            </w:r>
            <w:r w:rsidR="000E481B"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and Russia on the transfer of sentenced persons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53 dated 14/9/2017</w:t>
            </w:r>
          </w:p>
        </w:tc>
        <w:tc>
          <w:tcPr>
            <w:tcW w:w="4291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To abolish article 522 of the Penal Code and to modify other articles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58 dated 17/10/2017</w:t>
            </w:r>
          </w:p>
        </w:tc>
        <w:tc>
          <w:tcPr>
            <w:tcW w:w="4291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modify the law on the Druze Community 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P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ersonal 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>S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tatus dated 24/2/1948 to abolish the marriage of boys under 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age of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16, and girls under 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age of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15, and </w:t>
            </w:r>
            <w:r w:rsidR="00381DC5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extend custody to boys until the age of 12, and to girls until the age of 14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60 dated 17/10/2017</w:t>
            </w:r>
          </w:p>
        </w:tc>
        <w:tc>
          <w:tcPr>
            <w:tcW w:w="4291" w:type="dxa"/>
          </w:tcPr>
          <w:p w:rsidR="00FC6038" w:rsidRPr="000E481B" w:rsidRDefault="00381DC5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adopt 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equivalence between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the I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nternational Baccalaureate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and the Lebanese one</w:t>
            </w:r>
            <w:r w:rsidR="000E481B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4050" w:type="dxa"/>
          </w:tcPr>
          <w:p w:rsidR="00FC6038" w:rsidRPr="000E481B" w:rsidRDefault="000E481B" w:rsidP="000E481B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65 dated 20/10/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2017</w:t>
            </w:r>
          </w:p>
        </w:tc>
        <w:tc>
          <w:tcPr>
            <w:tcW w:w="4291" w:type="dxa"/>
          </w:tcPr>
          <w:p w:rsidR="00FC6038" w:rsidRPr="00BA09B4" w:rsidRDefault="00381DC5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 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criminaliz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e 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torture and other cruel, inhuman or degrading treatment or punishment </w:t>
            </w:r>
          </w:p>
        </w:tc>
      </w:tr>
      <w:tr w:rsidR="00FC6038" w:rsidRPr="00381DC5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4050" w:type="dxa"/>
          </w:tcPr>
          <w:p w:rsidR="00FC6038" w:rsidRPr="00BA09B4" w:rsidRDefault="00BA09B4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83 dated 10/10/2018</w:t>
            </w:r>
          </w:p>
        </w:tc>
        <w:tc>
          <w:tcPr>
            <w:tcW w:w="4291" w:type="dxa"/>
          </w:tcPr>
          <w:p w:rsidR="00FC6038" w:rsidRPr="00BA09B4" w:rsidRDefault="00381DC5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To p</w:t>
            </w:r>
            <w:r w:rsidR="00BA09B4"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rovid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e</w:t>
            </w:r>
            <w:r w:rsidR="00BA09B4"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legal </w:t>
            </w:r>
            <w:r w:rsidR="00BA09B4"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protection to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corruption </w:t>
            </w:r>
            <w:r w:rsidR="00BA09B4"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whistleblowers 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4050" w:type="dxa"/>
          </w:tcPr>
          <w:p w:rsidR="00FC6038" w:rsidRPr="00BA09B4" w:rsidRDefault="00BA09B4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102 dated 30/11/2018</w:t>
            </w:r>
          </w:p>
        </w:tc>
        <w:tc>
          <w:tcPr>
            <w:tcW w:w="4291" w:type="dxa"/>
          </w:tcPr>
          <w:p w:rsidR="00FC6038" w:rsidRPr="00BA09B4" w:rsidRDefault="00381DC5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For 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a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n additional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credit to the general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B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udget of year 2018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in the chapter 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related to </w:t>
            </w:r>
            <w:r w:rsid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the Ministry of Public Health, to cover the shortage in medicines for cancer and chronic diseases </w:t>
            </w:r>
          </w:p>
        </w:tc>
      </w:tr>
      <w:tr w:rsidR="00FC6038" w:rsidRPr="00C10DA8" w:rsidTr="00E5347D">
        <w:tc>
          <w:tcPr>
            <w:tcW w:w="715" w:type="dxa"/>
          </w:tcPr>
          <w:p w:rsidR="00FC6038" w:rsidRPr="00FC6038" w:rsidRDefault="00FC6038" w:rsidP="00FC6038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FC6038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D57C4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4050" w:type="dxa"/>
          </w:tcPr>
          <w:p w:rsidR="00FC6038" w:rsidRPr="00BA09B4" w:rsidRDefault="00BA09B4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A09B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Law number 105 dated 30/11/2018</w:t>
            </w:r>
          </w:p>
        </w:tc>
        <w:tc>
          <w:tcPr>
            <w:tcW w:w="4291" w:type="dxa"/>
          </w:tcPr>
          <w:p w:rsidR="00FC6038" w:rsidRPr="00BA09B4" w:rsidRDefault="00BA09B4" w:rsidP="00BA09B4">
            <w:pPr>
              <w:jc w:val="both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Law on enforced disappearance of persons </w:t>
            </w:r>
          </w:p>
        </w:tc>
      </w:tr>
    </w:tbl>
    <w:p w:rsidR="00FC6038" w:rsidRPr="00FC6038" w:rsidRDefault="00FC6038" w:rsidP="00FC6038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  <w:bookmarkStart w:id="0" w:name="_GoBack"/>
      <w:bookmarkEnd w:id="0"/>
    </w:p>
    <w:sectPr w:rsidR="00FC6038" w:rsidRPr="00FC6038" w:rsidSect="00DF444A"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038"/>
    <w:rsid w:val="000E481B"/>
    <w:rsid w:val="00381DC5"/>
    <w:rsid w:val="003D57C4"/>
    <w:rsid w:val="00880296"/>
    <w:rsid w:val="009121D2"/>
    <w:rsid w:val="00BA09B4"/>
    <w:rsid w:val="00C10DA8"/>
    <w:rsid w:val="00DF444A"/>
    <w:rsid w:val="00E5347D"/>
    <w:rsid w:val="00FC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5D33A0"/>
  <w15:chartTrackingRefBased/>
  <w15:docId w15:val="{00F74D80-6E8E-9B47-BF85-5231F55E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C60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93E9B6F-417A-49FC-9754-2BA888B2CF76}"/>
</file>

<file path=customXml/itemProps2.xml><?xml version="1.0" encoding="utf-8"?>
<ds:datastoreItem xmlns:ds="http://schemas.openxmlformats.org/officeDocument/2006/customXml" ds:itemID="{09131C35-A4E6-4CAB-B4D4-80B913F92441}"/>
</file>

<file path=customXml/itemProps3.xml><?xml version="1.0" encoding="utf-8"?>
<ds:datastoreItem xmlns:ds="http://schemas.openxmlformats.org/officeDocument/2006/customXml" ds:itemID="{10F12D07-0A7C-4E9F-9D66-6138BB3F79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4</cp:revision>
  <dcterms:created xsi:type="dcterms:W3CDTF">2020-10-08T03:08:00Z</dcterms:created>
  <dcterms:modified xsi:type="dcterms:W3CDTF">2020-10-08T18:16:00Z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1501700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