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52109" w:rsidTr="0040017C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109" w:rsidRPr="002A32CB" w:rsidRDefault="00E52109" w:rsidP="0040017C">
            <w:pPr>
              <w:pStyle w:val="HMG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109" w:rsidRDefault="00E52109" w:rsidP="0040017C">
            <w:pPr>
              <w:spacing w:after="80" w:line="30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109" w:rsidRDefault="00400FFE" w:rsidP="00400FFE">
            <w:pPr>
              <w:suppressAutoHyphens w:val="0"/>
              <w:spacing w:after="20"/>
              <w:jc w:val="right"/>
            </w:pPr>
            <w:r w:rsidRPr="00400FFE">
              <w:rPr>
                <w:sz w:val="40"/>
              </w:rPr>
              <w:t>A</w:t>
            </w:r>
            <w:r>
              <w:t>/HRC/WG.6/32/KHM/3/Corr.1</w:t>
            </w:r>
          </w:p>
        </w:tc>
      </w:tr>
      <w:tr w:rsidR="00E52109" w:rsidTr="0040017C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E52109" w:rsidP="0040017C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7C78C3" w:rsidP="0040017C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Advanced Edited Version</w:t>
            </w:r>
            <w:bookmarkStart w:id="0" w:name="_GoBack"/>
            <w:bookmarkEnd w:id="0"/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400FFE" w:rsidP="00400FFE">
            <w:pPr>
              <w:spacing w:before="240"/>
            </w:pPr>
            <w:r>
              <w:t>Distr.: General</w:t>
            </w:r>
          </w:p>
          <w:p w:rsidR="00400FFE" w:rsidRDefault="00400FFE" w:rsidP="00400FFE">
            <w:pPr>
              <w:suppressAutoHyphens w:val="0"/>
            </w:pPr>
            <w:r>
              <w:t>15 January 2019</w:t>
            </w:r>
          </w:p>
          <w:p w:rsidR="00400FFE" w:rsidRDefault="00400FFE" w:rsidP="00400FFE">
            <w:pPr>
              <w:suppressAutoHyphens w:val="0"/>
            </w:pPr>
          </w:p>
          <w:p w:rsidR="00400FFE" w:rsidRDefault="00400FFE" w:rsidP="00400FFE">
            <w:pPr>
              <w:suppressAutoHyphens w:val="0"/>
            </w:pPr>
            <w:r>
              <w:t>Original: English</w:t>
            </w:r>
          </w:p>
        </w:tc>
      </w:tr>
    </w:tbl>
    <w:p w:rsidR="001404A6" w:rsidRDefault="001404A6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Human Rights Council</w:t>
      </w:r>
    </w:p>
    <w:p w:rsidR="001404A6" w:rsidRPr="001404A6" w:rsidRDefault="001404A6" w:rsidP="001404A6">
      <w:pPr>
        <w:rPr>
          <w:b/>
          <w:bCs/>
        </w:rPr>
      </w:pPr>
      <w:r w:rsidRPr="001404A6">
        <w:rPr>
          <w:b/>
          <w:bCs/>
        </w:rPr>
        <w:t>Working Group on the Universal Periodic Review</w:t>
      </w:r>
    </w:p>
    <w:p w:rsidR="001404A6" w:rsidRPr="001404A6" w:rsidRDefault="001404A6" w:rsidP="001404A6">
      <w:pPr>
        <w:rPr>
          <w:b/>
          <w:bCs/>
        </w:rPr>
      </w:pPr>
      <w:r w:rsidRPr="001404A6">
        <w:rPr>
          <w:b/>
          <w:bCs/>
        </w:rPr>
        <w:t>Thirty-second session</w:t>
      </w:r>
    </w:p>
    <w:p w:rsidR="001404A6" w:rsidRPr="003F28C7" w:rsidRDefault="001404A6" w:rsidP="001404A6">
      <w:r w:rsidRPr="003F28C7">
        <w:t>21 January–1 February 2019</w:t>
      </w:r>
    </w:p>
    <w:p w:rsidR="001404A6" w:rsidRPr="003F28C7" w:rsidRDefault="001404A6" w:rsidP="001404A6">
      <w:pPr>
        <w:pStyle w:val="HChG"/>
      </w:pPr>
      <w:r w:rsidRPr="003F28C7">
        <w:tab/>
      </w:r>
      <w:r w:rsidRPr="003F28C7">
        <w:tab/>
        <w:t>Summary of stakeholders</w:t>
      </w:r>
      <w:r w:rsidR="006D6B47">
        <w:t>’</w:t>
      </w:r>
      <w:r w:rsidRPr="003F28C7">
        <w:t xml:space="preserve"> submissions on Cambodia</w:t>
      </w:r>
    </w:p>
    <w:p w:rsidR="001404A6" w:rsidRPr="003F28C7" w:rsidRDefault="001404A6" w:rsidP="001404A6">
      <w:pPr>
        <w:pStyle w:val="H1G"/>
      </w:pPr>
      <w:r w:rsidRPr="003F28C7">
        <w:tab/>
      </w:r>
      <w:r w:rsidRPr="003F28C7">
        <w:tab/>
        <w:t>Report of the Office of the United Nations High Commissioner for Human Rights</w:t>
      </w:r>
    </w:p>
    <w:p w:rsidR="001404A6" w:rsidRPr="00B034E3" w:rsidRDefault="001404A6" w:rsidP="001404A6">
      <w:pPr>
        <w:pStyle w:val="H23G"/>
        <w:rPr>
          <w:b w:val="0"/>
          <w:bCs/>
        </w:rPr>
      </w:pPr>
      <w:r w:rsidRPr="003F28C7">
        <w:tab/>
      </w:r>
      <w:r w:rsidRPr="003F28C7">
        <w:tab/>
        <w:t>Corrigendum</w:t>
      </w:r>
      <w:r w:rsidRPr="00B034E3">
        <w:rPr>
          <w:b w:val="0"/>
          <w:bCs/>
        </w:rPr>
        <w:footnoteReference w:customMarkFollows="1" w:id="2"/>
        <w:t>*</w:t>
      </w:r>
    </w:p>
    <w:p w:rsidR="001404A6" w:rsidRPr="003F28C7" w:rsidRDefault="001404A6" w:rsidP="00B034E3">
      <w:pPr>
        <w:pStyle w:val="H23G"/>
      </w:pPr>
      <w:r w:rsidRPr="003F28C7">
        <w:tab/>
      </w:r>
      <w:r w:rsidRPr="003F28C7">
        <w:tab/>
        <w:t>Endnote 1</w:t>
      </w:r>
    </w:p>
    <w:p w:rsidR="001404A6" w:rsidRPr="00B034E3" w:rsidRDefault="001404A6" w:rsidP="00B034E3">
      <w:pPr>
        <w:pStyle w:val="SingleTxtG"/>
        <w:rPr>
          <w:i/>
          <w:iCs/>
        </w:rPr>
      </w:pPr>
      <w:r w:rsidRPr="00B034E3">
        <w:t xml:space="preserve">For JS7, the list of organizations </w:t>
      </w:r>
      <w:r w:rsidRPr="00B034E3">
        <w:rPr>
          <w:i/>
          <w:iCs/>
        </w:rPr>
        <w:t>should read</w:t>
      </w:r>
    </w:p>
    <w:p w:rsidR="001404A6" w:rsidRPr="00B034E3" w:rsidRDefault="001404A6" w:rsidP="00B034E3">
      <w:pPr>
        <w:pStyle w:val="SingleTxtG"/>
      </w:pPr>
      <w:r w:rsidRPr="00B034E3">
        <w:rPr>
          <w:b/>
          <w:bCs/>
        </w:rPr>
        <w:t>Joint Submission 7 submitted by</w:t>
      </w:r>
      <w:r w:rsidRPr="00B034E3">
        <w:t>: Destination Justice, the Cambodian Center for Human Rights (CCHR) and the Cambodian Human Rights and Development Association (ADHOC);</w:t>
      </w:r>
    </w:p>
    <w:p w:rsidR="007268F9" w:rsidRPr="00B034E3" w:rsidRDefault="00B034E3" w:rsidP="00B034E3">
      <w:pPr>
        <w:pStyle w:val="SingleTxtG"/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A27ED">
        <w:rPr>
          <w:u w:val="single"/>
        </w:rPr>
        <w:tab/>
      </w:r>
    </w:p>
    <w:sectPr w:rsidR="007268F9" w:rsidRPr="00B034E3" w:rsidSect="00CA1B04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336" w:rsidRPr="00C47B2E" w:rsidRDefault="00365336" w:rsidP="00C47B2E">
      <w:pPr>
        <w:pStyle w:val="Footer"/>
      </w:pPr>
    </w:p>
  </w:endnote>
  <w:endnote w:type="continuationSeparator" w:id="0">
    <w:p w:rsidR="00365336" w:rsidRPr="00C47B2E" w:rsidRDefault="00365336" w:rsidP="00C47B2E">
      <w:pPr>
        <w:pStyle w:val="Footer"/>
      </w:pPr>
    </w:p>
  </w:endnote>
  <w:endnote w:type="continuationNotice" w:id="1">
    <w:p w:rsidR="00365336" w:rsidRPr="00C47B2E" w:rsidRDefault="00365336" w:rsidP="00C47B2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FE" w:rsidRDefault="00400FFE" w:rsidP="00400FFE">
    <w:pPr>
      <w:pStyle w:val="Footer"/>
      <w:tabs>
        <w:tab w:val="right" w:pos="9638"/>
      </w:tabs>
    </w:pPr>
    <w:r w:rsidRPr="00400FFE">
      <w:rPr>
        <w:b/>
        <w:bCs/>
        <w:sz w:val="18"/>
      </w:rPr>
      <w:fldChar w:fldCharType="begin"/>
    </w:r>
    <w:r w:rsidRPr="00400FFE">
      <w:rPr>
        <w:b/>
        <w:bCs/>
        <w:sz w:val="18"/>
      </w:rPr>
      <w:instrText xml:space="preserve"> PAGE  \* MERGEFORMAT </w:instrText>
    </w:r>
    <w:r w:rsidRPr="00400FFE">
      <w:rPr>
        <w:b/>
        <w:bCs/>
        <w:sz w:val="18"/>
      </w:rPr>
      <w:fldChar w:fldCharType="separate"/>
    </w:r>
    <w:r>
      <w:rPr>
        <w:b/>
        <w:bCs/>
        <w:noProof/>
        <w:sz w:val="18"/>
      </w:rPr>
      <w:t>2</w:t>
    </w:r>
    <w:r w:rsidRPr="00400FFE">
      <w:rPr>
        <w:b/>
        <w:bCs/>
        <w:sz w:val="18"/>
      </w:rPr>
      <w:fldChar w:fldCharType="end"/>
    </w:r>
    <w:r>
      <w:tab/>
      <w:t>GE.19-00328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FE" w:rsidRDefault="00400FFE" w:rsidP="00400FFE">
    <w:pPr>
      <w:pStyle w:val="Footer"/>
      <w:tabs>
        <w:tab w:val="right" w:pos="9638"/>
      </w:tabs>
    </w:pPr>
    <w:r>
      <w:t>GE.19-00328</w:t>
    </w:r>
    <w:r>
      <w:tab/>
    </w:r>
    <w:r w:rsidRPr="00400FFE">
      <w:rPr>
        <w:b/>
        <w:bCs/>
        <w:sz w:val="18"/>
      </w:rPr>
      <w:fldChar w:fldCharType="begin"/>
    </w:r>
    <w:r w:rsidRPr="00400FFE">
      <w:rPr>
        <w:b/>
        <w:bCs/>
        <w:sz w:val="18"/>
      </w:rPr>
      <w:instrText xml:space="preserve"> PAGE  \* MERGEFORMAT </w:instrText>
    </w:r>
    <w:r w:rsidRPr="00400FFE">
      <w:rPr>
        <w:b/>
        <w:bCs/>
        <w:sz w:val="18"/>
      </w:rPr>
      <w:fldChar w:fldCharType="separate"/>
    </w:r>
    <w:r>
      <w:rPr>
        <w:b/>
        <w:bCs/>
        <w:noProof/>
        <w:sz w:val="18"/>
      </w:rPr>
      <w:t>3</w:t>
    </w:r>
    <w:r w:rsidRPr="00400FFE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336" w:rsidRPr="00C47B2E" w:rsidRDefault="00365336" w:rsidP="00C47B2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365336" w:rsidRPr="00C47B2E" w:rsidRDefault="00365336" w:rsidP="005E71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:rsidR="00365336" w:rsidRPr="00C47B2E" w:rsidRDefault="00365336" w:rsidP="00C47B2E">
      <w:pPr>
        <w:pStyle w:val="Footer"/>
      </w:pPr>
    </w:p>
  </w:footnote>
  <w:footnote w:id="2">
    <w:p w:rsidR="001404A6" w:rsidRPr="00852D3D" w:rsidRDefault="001404A6" w:rsidP="003B6CD0">
      <w:pPr>
        <w:pStyle w:val="FootnoteText"/>
        <w:rPr>
          <w:lang w:val="en-US"/>
        </w:rPr>
      </w:pPr>
      <w:r w:rsidRPr="003B6CD0">
        <w:rPr>
          <w:rStyle w:val="FootnoteReference"/>
          <w:sz w:val="20"/>
          <w:vertAlign w:val="baseline"/>
        </w:rPr>
        <w:tab/>
        <w:t>*</w:t>
      </w:r>
      <w:r>
        <w:rPr>
          <w:rStyle w:val="FootnoteReference"/>
        </w:rPr>
        <w:tab/>
      </w:r>
      <w:r>
        <w:t>The present document is being issued without formal editing.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FE" w:rsidRDefault="00400FFE" w:rsidP="00400FFE">
    <w:pPr>
      <w:pStyle w:val="Header"/>
    </w:pPr>
    <w:r>
      <w:t>A/HRC/WG.6/32/KHM/3/Corr.1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FE" w:rsidRDefault="00400FFE" w:rsidP="00400FFE">
    <w:pPr>
      <w:pStyle w:val="Header"/>
      <w:jc w:val="right"/>
    </w:pPr>
    <w:r>
      <w:t>A/HRC/WG.6/32/KHM/3/Corr.1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567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36"/>
    <w:rsid w:val="00046E92"/>
    <w:rsid w:val="00063C90"/>
    <w:rsid w:val="00072607"/>
    <w:rsid w:val="000B2DF3"/>
    <w:rsid w:val="00101B98"/>
    <w:rsid w:val="001404A6"/>
    <w:rsid w:val="00247E2C"/>
    <w:rsid w:val="002A32CB"/>
    <w:rsid w:val="002D6C53"/>
    <w:rsid w:val="002F5595"/>
    <w:rsid w:val="00334F6A"/>
    <w:rsid w:val="00342AC8"/>
    <w:rsid w:val="00365336"/>
    <w:rsid w:val="003B4550"/>
    <w:rsid w:val="003B6CD0"/>
    <w:rsid w:val="0040017C"/>
    <w:rsid w:val="00400FFE"/>
    <w:rsid w:val="00461253"/>
    <w:rsid w:val="004A2814"/>
    <w:rsid w:val="004C0622"/>
    <w:rsid w:val="004D10F9"/>
    <w:rsid w:val="005042C2"/>
    <w:rsid w:val="005A27ED"/>
    <w:rsid w:val="005E716E"/>
    <w:rsid w:val="00671529"/>
    <w:rsid w:val="006D6B47"/>
    <w:rsid w:val="0070489D"/>
    <w:rsid w:val="007268F9"/>
    <w:rsid w:val="007C52B0"/>
    <w:rsid w:val="007C78C3"/>
    <w:rsid w:val="00861B4E"/>
    <w:rsid w:val="009411B4"/>
    <w:rsid w:val="009D0139"/>
    <w:rsid w:val="009D717D"/>
    <w:rsid w:val="009F5CDC"/>
    <w:rsid w:val="00A775CF"/>
    <w:rsid w:val="00B034E3"/>
    <w:rsid w:val="00B06045"/>
    <w:rsid w:val="00B52EF4"/>
    <w:rsid w:val="00C03015"/>
    <w:rsid w:val="00C0358D"/>
    <w:rsid w:val="00C22159"/>
    <w:rsid w:val="00C35A27"/>
    <w:rsid w:val="00C47B2E"/>
    <w:rsid w:val="00CA1B04"/>
    <w:rsid w:val="00E02C2B"/>
    <w:rsid w:val="00E52109"/>
    <w:rsid w:val="00E75317"/>
    <w:rsid w:val="00ED6C48"/>
    <w:rsid w:val="00F65F5D"/>
    <w:rsid w:val="00F86A3A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CEEA571"/>
  <w15:docId w15:val="{78647F9C-1503-4EDA-BEC0-67A8A14E7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81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A28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4A28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4A28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4A28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4A28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4A28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4A28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4A28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4A28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qFormat/>
    <w:rsid w:val="004A28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3B4550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link w:val="FooterChar"/>
    <w:qFormat/>
    <w:rsid w:val="004A28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4A281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4A28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4A28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A2814"/>
    <w:pPr>
      <w:numPr>
        <w:numId w:val="10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A2814"/>
    <w:pPr>
      <w:numPr>
        <w:numId w:val="11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qFormat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4A281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Text pozn. pod čarou_martin_ang,Schriftart: 9 pt,Schriftart: 10 pt,Schriftart: 8 pt,Char,Char Char Char,Char Char Char Char,Footnote Text Char1,Footnote Text Char Char,Footnote Text Char1 Char Char,Footnote Text Char Char Char Char,fn"/>
    <w:basedOn w:val="Normal"/>
    <w:link w:val="FootnoteTextChar"/>
    <w:uiPriority w:val="99"/>
    <w:qFormat/>
    <w:rsid w:val="004A28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Text pozn. pod čarou_martin_ang Char,Schriftart: 9 pt Char,Schriftart: 10 pt Char,Schriftart: 8 pt Char,Char Char,Char Char Char Char1,Char Char Char Char Char,Footnote Text Char1 Char,Footnote Text Char Char Char,fn Char"/>
    <w:basedOn w:val="DefaultParagraphFont"/>
    <w:link w:val="Foot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4A2814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FootnoteReference">
    <w:name w:val="footnote reference"/>
    <w:aliases w:val="4_G,Footnotes refss,Appel note de bas de p.,Footnote text,Texto de nota al pie,Char Char5, Char Char5,Voetnootmarkering Rutgers,ftref,referencia nota al pie,BVI fnr,4_Footnote text,callout,nota pié di pagina,Fußnotenzeichen DISS"/>
    <w:uiPriority w:val="99"/>
    <w:qFormat/>
    <w:rsid w:val="004A2814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PageNumber">
    <w:name w:val="page number"/>
    <w:aliases w:val="7_G"/>
    <w:rsid w:val="004A2814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1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09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unhideWhenUsed/>
    <w:rsid w:val="004A2814"/>
    <w:rPr>
      <w:color w:val="0000FF"/>
      <w:u w:val="none"/>
    </w:rPr>
  </w:style>
  <w:style w:type="character" w:styleId="FollowedHyperlink">
    <w:name w:val="FollowedHyperlink"/>
    <w:unhideWhenUsed/>
    <w:rsid w:val="004A2814"/>
    <w:rPr>
      <w:color w:val="0000FF"/>
      <w:u w:val="none"/>
    </w:rPr>
  </w:style>
  <w:style w:type="table" w:styleId="TableGrid">
    <w:name w:val="Table Grid"/>
    <w:basedOn w:val="TableNormal"/>
    <w:rsid w:val="004A281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COVERPAGES\A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8387B74-A4AF-4807-95D2-CBA63BCA14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7BA5DE-4BA6-4FFE-B742-734753165B41}"/>
</file>

<file path=customXml/itemProps3.xml><?xml version="1.0" encoding="utf-8"?>
<ds:datastoreItem xmlns:ds="http://schemas.openxmlformats.org/officeDocument/2006/customXml" ds:itemID="{AE555648-EE87-47A1-BA79-5AE79947A946}"/>
</file>

<file path=customXml/itemProps4.xml><?xml version="1.0" encoding="utf-8"?>
<ds:datastoreItem xmlns:ds="http://schemas.openxmlformats.org/officeDocument/2006/customXml" ds:itemID="{7A7B162C-533C-45CA-8885-61157353654A}"/>
</file>

<file path=docProps/app.xml><?xml version="1.0" encoding="utf-8"?>
<Properties xmlns="http://schemas.openxmlformats.org/officeDocument/2006/extended-properties" xmlns:vt="http://schemas.openxmlformats.org/officeDocument/2006/docPropsVTypes">
  <Template>A.dotm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A/HRC/WG.6/32/KHM/3/Corr.1</vt:lpstr>
    </vt:vector>
  </TitlesOfParts>
  <Company>DCM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A/HRC/WG.6/32/KHM/3/Corr.1</dc:title>
  <dc:subject>1900328</dc:subject>
  <dc:creator>AVT</dc:creator>
  <cp:keywords/>
  <dc:description/>
  <cp:lastModifiedBy>WALKER Angelique</cp:lastModifiedBy>
  <cp:revision>2</cp:revision>
  <cp:lastPrinted>2019-01-15T11:13:00Z</cp:lastPrinted>
  <dcterms:created xsi:type="dcterms:W3CDTF">2019-01-28T10:47:00Z</dcterms:created>
  <dcterms:modified xsi:type="dcterms:W3CDTF">2019-01-28T10:47:00Z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1418200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